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29" w:rsidRPr="00C32806" w:rsidRDefault="00D82EBD" w:rsidP="003E46F2">
      <w:pPr>
        <w:jc w:val="center"/>
        <w:rPr>
          <w:rFonts w:ascii="Arial" w:hAnsi="Arial" w:cs="Arial"/>
          <w:b/>
          <w:sz w:val="32"/>
          <w:szCs w:val="32"/>
        </w:rPr>
      </w:pPr>
      <w:r w:rsidRPr="00C32806">
        <w:rPr>
          <w:rFonts w:ascii="Arial" w:hAnsi="Arial" w:cs="Arial"/>
          <w:b/>
          <w:sz w:val="32"/>
          <w:szCs w:val="32"/>
        </w:rPr>
        <w:t>STROM</w:t>
      </w:r>
      <w:r w:rsidR="003E46F2" w:rsidRPr="00C32806">
        <w:rPr>
          <w:rFonts w:ascii="Arial" w:hAnsi="Arial" w:cs="Arial"/>
          <w:b/>
          <w:sz w:val="32"/>
          <w:szCs w:val="32"/>
        </w:rPr>
        <w:t>LIEFERVERTRAG</w:t>
      </w:r>
    </w:p>
    <w:p w:rsidR="009C5E29" w:rsidRPr="00C32806" w:rsidRDefault="009C5E29" w:rsidP="002A5A49">
      <w:pPr>
        <w:rPr>
          <w:rFonts w:ascii="Arial" w:hAnsi="Arial" w:cs="Arial"/>
          <w:b/>
          <w:sz w:val="20"/>
          <w:szCs w:val="20"/>
        </w:rPr>
      </w:pPr>
    </w:p>
    <w:p w:rsidR="002A5A49" w:rsidRPr="00C32806" w:rsidRDefault="003E46F2" w:rsidP="002A5A49">
      <w:pPr>
        <w:rPr>
          <w:rFonts w:ascii="Arial" w:hAnsi="Arial" w:cs="Arial"/>
          <w:sz w:val="20"/>
          <w:szCs w:val="20"/>
        </w:rPr>
      </w:pPr>
      <w:r w:rsidRPr="00C32806">
        <w:rPr>
          <w:rFonts w:ascii="Arial" w:hAnsi="Arial" w:cs="Arial"/>
          <w:sz w:val="20"/>
          <w:szCs w:val="20"/>
        </w:rPr>
        <w:t xml:space="preserve">abgeschlossen </w:t>
      </w:r>
      <w:r w:rsidR="009C5E29" w:rsidRPr="00C32806">
        <w:rPr>
          <w:rFonts w:ascii="Arial" w:hAnsi="Arial" w:cs="Arial"/>
          <w:sz w:val="20"/>
          <w:szCs w:val="20"/>
        </w:rPr>
        <w:t>z</w:t>
      </w:r>
      <w:r w:rsidR="002A5A49" w:rsidRPr="00C32806">
        <w:rPr>
          <w:rFonts w:ascii="Arial" w:hAnsi="Arial" w:cs="Arial"/>
          <w:sz w:val="20"/>
          <w:szCs w:val="20"/>
        </w:rPr>
        <w:t>wischen</w:t>
      </w:r>
      <w:r w:rsidR="009C5E29" w:rsidRPr="00C32806">
        <w:rPr>
          <w:rFonts w:ascii="Arial" w:hAnsi="Arial" w:cs="Arial"/>
          <w:sz w:val="20"/>
          <w:szCs w:val="20"/>
        </w:rPr>
        <w:t xml:space="preserve"> der</w:t>
      </w:r>
    </w:p>
    <w:p w:rsidR="001F291F" w:rsidRPr="00C32806" w:rsidRDefault="001F291F" w:rsidP="001F291F">
      <w:pPr>
        <w:pStyle w:val="KeinLeerraum"/>
        <w:rPr>
          <w:rFonts w:ascii="Arial" w:hAnsi="Arial" w:cs="Arial"/>
          <w:sz w:val="20"/>
          <w:szCs w:val="20"/>
        </w:rPr>
      </w:pPr>
    </w:p>
    <w:p w:rsidR="001F291F" w:rsidRPr="00C32806" w:rsidRDefault="001F291F" w:rsidP="001F291F">
      <w:pPr>
        <w:pStyle w:val="KeinLeerraum"/>
        <w:rPr>
          <w:rFonts w:ascii="Arial" w:hAnsi="Arial" w:cs="Arial"/>
          <w:b/>
          <w:sz w:val="20"/>
          <w:szCs w:val="20"/>
        </w:rPr>
      </w:pPr>
      <w:r w:rsidRPr="00C32806">
        <w:rPr>
          <w:rFonts w:ascii="Arial" w:hAnsi="Arial" w:cs="Arial"/>
          <w:b/>
          <w:sz w:val="20"/>
          <w:szCs w:val="20"/>
          <w:highlight w:val="yellow"/>
        </w:rPr>
        <w:t>Stromerzeuger</w:t>
      </w:r>
    </w:p>
    <w:p w:rsidR="001F291F" w:rsidRPr="00C32806" w:rsidRDefault="001F291F" w:rsidP="001F291F">
      <w:pPr>
        <w:pStyle w:val="KeinLeerraum"/>
        <w:rPr>
          <w:rFonts w:ascii="Arial" w:hAnsi="Arial" w:cs="Arial"/>
          <w:b/>
          <w:sz w:val="20"/>
          <w:szCs w:val="20"/>
          <w:highlight w:val="yellow"/>
        </w:rPr>
      </w:pPr>
      <w:r w:rsidRPr="00C32806">
        <w:rPr>
          <w:rFonts w:ascii="Arial" w:hAnsi="Arial" w:cs="Arial"/>
          <w:b/>
          <w:sz w:val="20"/>
          <w:szCs w:val="20"/>
          <w:highlight w:val="yellow"/>
        </w:rPr>
        <w:t>[Firmenname, FN</w:t>
      </w:r>
    </w:p>
    <w:p w:rsidR="001F291F" w:rsidRPr="00C32806" w:rsidRDefault="001F291F" w:rsidP="001F291F">
      <w:pPr>
        <w:pStyle w:val="KeinLeerraum"/>
        <w:rPr>
          <w:rFonts w:ascii="Arial" w:hAnsi="Arial" w:cs="Arial"/>
          <w:b/>
          <w:sz w:val="20"/>
          <w:szCs w:val="20"/>
          <w:highlight w:val="yellow"/>
        </w:rPr>
      </w:pPr>
      <w:r w:rsidRPr="00C32806">
        <w:rPr>
          <w:rFonts w:ascii="Arial" w:hAnsi="Arial" w:cs="Arial"/>
          <w:b/>
          <w:sz w:val="20"/>
          <w:szCs w:val="20"/>
          <w:highlight w:val="yellow"/>
        </w:rPr>
        <w:t>Straße</w:t>
      </w:r>
    </w:p>
    <w:p w:rsidR="001F291F" w:rsidRPr="00C32806" w:rsidRDefault="001F291F" w:rsidP="001F291F">
      <w:pPr>
        <w:pStyle w:val="KeinLeerraum"/>
        <w:rPr>
          <w:rFonts w:ascii="Arial" w:hAnsi="Arial" w:cs="Arial"/>
          <w:sz w:val="20"/>
          <w:szCs w:val="20"/>
        </w:rPr>
      </w:pPr>
      <w:r w:rsidRPr="00C32806">
        <w:rPr>
          <w:rFonts w:ascii="Arial" w:hAnsi="Arial" w:cs="Arial"/>
          <w:b/>
          <w:sz w:val="20"/>
          <w:szCs w:val="20"/>
          <w:highlight w:val="yellow"/>
        </w:rPr>
        <w:t>PLZ Ort</w:t>
      </w:r>
      <w:r w:rsidRPr="00C32806">
        <w:rPr>
          <w:rFonts w:ascii="Arial" w:hAnsi="Arial" w:cs="Arial"/>
          <w:b/>
          <w:sz w:val="20"/>
          <w:szCs w:val="20"/>
        </w:rPr>
        <w:t>]</w:t>
      </w:r>
    </w:p>
    <w:p w:rsidR="001F291F" w:rsidRPr="00C32806" w:rsidRDefault="001F291F" w:rsidP="001F291F">
      <w:pPr>
        <w:pStyle w:val="KeinLeerraum"/>
        <w:rPr>
          <w:rFonts w:ascii="Arial" w:hAnsi="Arial" w:cs="Arial"/>
          <w:sz w:val="20"/>
          <w:szCs w:val="20"/>
        </w:rPr>
      </w:pPr>
    </w:p>
    <w:p w:rsidR="001F291F" w:rsidRPr="00C32806" w:rsidRDefault="001F291F" w:rsidP="001F291F">
      <w:pPr>
        <w:pStyle w:val="KeinLeerraum"/>
        <w:jc w:val="right"/>
        <w:rPr>
          <w:rFonts w:ascii="Arial" w:hAnsi="Arial" w:cs="Arial"/>
          <w:sz w:val="20"/>
          <w:szCs w:val="20"/>
        </w:rPr>
      </w:pPr>
    </w:p>
    <w:p w:rsidR="001F291F" w:rsidRPr="00C32806" w:rsidRDefault="001F291F" w:rsidP="001F291F">
      <w:pPr>
        <w:pStyle w:val="KeinLeerraum"/>
        <w:jc w:val="right"/>
        <w:rPr>
          <w:rFonts w:ascii="Arial" w:hAnsi="Arial" w:cs="Arial"/>
          <w:sz w:val="20"/>
          <w:szCs w:val="20"/>
        </w:rPr>
      </w:pPr>
      <w:r w:rsidRPr="00C32806">
        <w:rPr>
          <w:rFonts w:ascii="Arial" w:hAnsi="Arial" w:cs="Arial"/>
          <w:sz w:val="20"/>
          <w:szCs w:val="20"/>
        </w:rPr>
        <w:t>- nachstehend auch „</w:t>
      </w:r>
      <w:r w:rsidRPr="00C32806">
        <w:rPr>
          <w:rFonts w:ascii="Arial" w:hAnsi="Arial" w:cs="Arial"/>
          <w:b/>
          <w:sz w:val="20"/>
          <w:szCs w:val="20"/>
        </w:rPr>
        <w:t>Stromerzeuger</w:t>
      </w:r>
      <w:r w:rsidRPr="00C32806">
        <w:rPr>
          <w:rFonts w:ascii="Arial" w:hAnsi="Arial" w:cs="Arial"/>
          <w:sz w:val="20"/>
          <w:szCs w:val="20"/>
        </w:rPr>
        <w:t>“ genannt -</w:t>
      </w:r>
    </w:p>
    <w:p w:rsidR="001F291F" w:rsidRPr="00C32806" w:rsidRDefault="001F291F" w:rsidP="001F291F">
      <w:pPr>
        <w:pStyle w:val="KeinLeerraum"/>
        <w:rPr>
          <w:rFonts w:ascii="Arial" w:hAnsi="Arial" w:cs="Arial"/>
          <w:sz w:val="20"/>
          <w:szCs w:val="20"/>
        </w:rPr>
      </w:pPr>
    </w:p>
    <w:p w:rsidR="001F291F" w:rsidRPr="00C32806" w:rsidRDefault="001F291F" w:rsidP="001F291F">
      <w:pPr>
        <w:pStyle w:val="KeinLeerraum"/>
        <w:rPr>
          <w:rFonts w:ascii="Arial" w:hAnsi="Arial" w:cs="Arial"/>
          <w:sz w:val="20"/>
          <w:szCs w:val="20"/>
        </w:rPr>
      </w:pPr>
      <w:r w:rsidRPr="00C32806">
        <w:rPr>
          <w:rFonts w:ascii="Arial" w:hAnsi="Arial" w:cs="Arial"/>
          <w:sz w:val="20"/>
          <w:szCs w:val="20"/>
        </w:rPr>
        <w:t>und der</w:t>
      </w:r>
    </w:p>
    <w:p w:rsidR="009C5E29" w:rsidRPr="00C32806" w:rsidRDefault="009C5E29" w:rsidP="002A5A49">
      <w:pPr>
        <w:rPr>
          <w:rFonts w:ascii="Arial" w:hAnsi="Arial" w:cs="Arial"/>
          <w:sz w:val="20"/>
          <w:szCs w:val="20"/>
        </w:rPr>
      </w:pPr>
    </w:p>
    <w:p w:rsidR="00C82D43" w:rsidRPr="00C32806" w:rsidRDefault="001F291F" w:rsidP="00C82D43">
      <w:pPr>
        <w:pStyle w:val="KeinLeerraum"/>
        <w:rPr>
          <w:rFonts w:ascii="Arial" w:hAnsi="Arial" w:cs="Arial"/>
          <w:b/>
          <w:sz w:val="20"/>
          <w:szCs w:val="20"/>
          <w:highlight w:val="yellow"/>
        </w:rPr>
      </w:pPr>
      <w:r w:rsidRPr="00C32806">
        <w:rPr>
          <w:rFonts w:ascii="Arial" w:hAnsi="Arial" w:cs="Arial"/>
          <w:b/>
          <w:sz w:val="20"/>
          <w:szCs w:val="20"/>
          <w:highlight w:val="yellow"/>
        </w:rPr>
        <w:t>Strom abnehmender Kunde</w:t>
      </w:r>
      <w:r w:rsidR="00B562BF" w:rsidRPr="00C32806">
        <w:rPr>
          <w:rStyle w:val="Funotenzeichen"/>
          <w:rFonts w:ascii="Arial" w:hAnsi="Arial" w:cs="Arial"/>
          <w:b/>
          <w:sz w:val="20"/>
          <w:szCs w:val="20"/>
          <w:highlight w:val="yellow"/>
        </w:rPr>
        <w:footnoteReference w:id="1"/>
      </w:r>
    </w:p>
    <w:p w:rsidR="002A5A49" w:rsidRPr="00C32806" w:rsidRDefault="0096798D" w:rsidP="00C82D43">
      <w:pPr>
        <w:pStyle w:val="KeinLeerraum"/>
        <w:rPr>
          <w:rFonts w:ascii="Arial" w:hAnsi="Arial" w:cs="Arial"/>
          <w:b/>
          <w:sz w:val="20"/>
          <w:szCs w:val="20"/>
          <w:highlight w:val="yellow"/>
        </w:rPr>
      </w:pPr>
      <w:r w:rsidRPr="00C32806">
        <w:rPr>
          <w:rFonts w:ascii="Arial" w:hAnsi="Arial" w:cs="Arial"/>
          <w:b/>
          <w:sz w:val="20"/>
          <w:szCs w:val="20"/>
          <w:highlight w:val="yellow"/>
        </w:rPr>
        <w:t>[</w:t>
      </w:r>
      <w:r w:rsidR="002A5A49" w:rsidRPr="00C32806">
        <w:rPr>
          <w:rFonts w:ascii="Arial" w:hAnsi="Arial" w:cs="Arial"/>
          <w:b/>
          <w:sz w:val="20"/>
          <w:szCs w:val="20"/>
          <w:highlight w:val="yellow"/>
        </w:rPr>
        <w:t>Firmenname</w:t>
      </w:r>
      <w:r w:rsidR="00AB10AF" w:rsidRPr="00C32806">
        <w:rPr>
          <w:rFonts w:ascii="Arial" w:hAnsi="Arial" w:cs="Arial"/>
          <w:b/>
          <w:sz w:val="20"/>
          <w:szCs w:val="20"/>
          <w:highlight w:val="yellow"/>
        </w:rPr>
        <w:t>, FN</w:t>
      </w:r>
    </w:p>
    <w:p w:rsidR="002A5A49" w:rsidRPr="00C32806" w:rsidRDefault="0096798D" w:rsidP="002A5A49">
      <w:pPr>
        <w:pStyle w:val="KeinLeerraum"/>
        <w:rPr>
          <w:rFonts w:ascii="Arial" w:hAnsi="Arial" w:cs="Arial"/>
          <w:b/>
          <w:sz w:val="20"/>
          <w:szCs w:val="20"/>
          <w:highlight w:val="yellow"/>
        </w:rPr>
      </w:pPr>
      <w:r w:rsidRPr="00C32806">
        <w:rPr>
          <w:rFonts w:ascii="Arial" w:hAnsi="Arial" w:cs="Arial"/>
          <w:b/>
          <w:sz w:val="20"/>
          <w:szCs w:val="20"/>
          <w:highlight w:val="yellow"/>
        </w:rPr>
        <w:t>Straß</w:t>
      </w:r>
      <w:r w:rsidR="002A5A49" w:rsidRPr="00C32806">
        <w:rPr>
          <w:rFonts w:ascii="Arial" w:hAnsi="Arial" w:cs="Arial"/>
          <w:b/>
          <w:sz w:val="20"/>
          <w:szCs w:val="20"/>
          <w:highlight w:val="yellow"/>
        </w:rPr>
        <w:t>e</w:t>
      </w:r>
    </w:p>
    <w:p w:rsidR="002A5A49" w:rsidRPr="00C32806" w:rsidRDefault="002A5A49" w:rsidP="002A5A49">
      <w:pPr>
        <w:pStyle w:val="KeinLeerraum"/>
        <w:rPr>
          <w:rFonts w:ascii="Arial" w:hAnsi="Arial" w:cs="Arial"/>
          <w:b/>
          <w:sz w:val="20"/>
          <w:szCs w:val="20"/>
          <w:highlight w:val="yellow"/>
        </w:rPr>
      </w:pPr>
      <w:r w:rsidRPr="00C32806">
        <w:rPr>
          <w:rFonts w:ascii="Arial" w:hAnsi="Arial" w:cs="Arial"/>
          <w:b/>
          <w:sz w:val="20"/>
          <w:szCs w:val="20"/>
          <w:highlight w:val="yellow"/>
        </w:rPr>
        <w:t>PLZ Ort</w:t>
      </w:r>
      <w:r w:rsidR="0096798D" w:rsidRPr="00C32806">
        <w:rPr>
          <w:rFonts w:ascii="Arial" w:hAnsi="Arial" w:cs="Arial"/>
          <w:b/>
          <w:sz w:val="20"/>
          <w:szCs w:val="20"/>
          <w:highlight w:val="yellow"/>
        </w:rPr>
        <w:t>]</w:t>
      </w:r>
    </w:p>
    <w:p w:rsidR="002A5A49" w:rsidRPr="00C32806" w:rsidRDefault="002A5A49" w:rsidP="002A5A49">
      <w:pPr>
        <w:pStyle w:val="Listenabsatz"/>
        <w:jc w:val="right"/>
        <w:rPr>
          <w:rFonts w:ascii="Arial" w:hAnsi="Arial" w:cs="Arial"/>
          <w:sz w:val="20"/>
          <w:szCs w:val="20"/>
        </w:rPr>
      </w:pPr>
      <w:r w:rsidRPr="00C32806">
        <w:rPr>
          <w:rFonts w:ascii="Arial" w:hAnsi="Arial" w:cs="Arial"/>
          <w:sz w:val="20"/>
          <w:szCs w:val="20"/>
        </w:rPr>
        <w:t>- nach</w:t>
      </w:r>
      <w:r w:rsidR="0096798D" w:rsidRPr="00C32806">
        <w:rPr>
          <w:rFonts w:ascii="Arial" w:hAnsi="Arial" w:cs="Arial"/>
          <w:sz w:val="20"/>
          <w:szCs w:val="20"/>
        </w:rPr>
        <w:t xml:space="preserve">stehend </w:t>
      </w:r>
      <w:r w:rsidRPr="00C32806">
        <w:rPr>
          <w:rFonts w:ascii="Arial" w:hAnsi="Arial" w:cs="Arial"/>
          <w:sz w:val="20"/>
          <w:szCs w:val="20"/>
        </w:rPr>
        <w:t>„</w:t>
      </w:r>
      <w:r w:rsidRPr="00C32806">
        <w:rPr>
          <w:rFonts w:ascii="Arial" w:hAnsi="Arial" w:cs="Arial"/>
          <w:b/>
          <w:sz w:val="20"/>
          <w:szCs w:val="20"/>
        </w:rPr>
        <w:t>Kunde</w:t>
      </w:r>
      <w:r w:rsidRPr="00C32806">
        <w:rPr>
          <w:rFonts w:ascii="Arial" w:hAnsi="Arial" w:cs="Arial"/>
          <w:sz w:val="20"/>
          <w:szCs w:val="20"/>
        </w:rPr>
        <w:t xml:space="preserve">“ genannt - </w:t>
      </w:r>
    </w:p>
    <w:p w:rsidR="002A5A49" w:rsidRPr="00C32806" w:rsidRDefault="002A5A49" w:rsidP="002A5A49">
      <w:pPr>
        <w:pStyle w:val="KeinLeerraum"/>
        <w:jc w:val="right"/>
        <w:rPr>
          <w:rFonts w:ascii="Arial" w:hAnsi="Arial" w:cs="Arial"/>
          <w:sz w:val="20"/>
          <w:szCs w:val="20"/>
        </w:rPr>
      </w:pPr>
    </w:p>
    <w:p w:rsidR="002A5A49" w:rsidRPr="00C32806" w:rsidRDefault="002A5A49" w:rsidP="002A5A49">
      <w:pPr>
        <w:pStyle w:val="KeinLeerraum"/>
        <w:jc w:val="right"/>
        <w:rPr>
          <w:rFonts w:ascii="Arial" w:hAnsi="Arial" w:cs="Arial"/>
          <w:sz w:val="20"/>
          <w:szCs w:val="20"/>
        </w:rPr>
      </w:pPr>
      <w:r w:rsidRPr="00C32806">
        <w:rPr>
          <w:rFonts w:ascii="Arial" w:hAnsi="Arial" w:cs="Arial"/>
          <w:sz w:val="20"/>
          <w:szCs w:val="20"/>
        </w:rPr>
        <w:t xml:space="preserve">- </w:t>
      </w:r>
      <w:r w:rsidR="00E02158" w:rsidRPr="00C32806">
        <w:rPr>
          <w:rFonts w:ascii="Arial" w:hAnsi="Arial" w:cs="Arial"/>
          <w:sz w:val="20"/>
          <w:szCs w:val="20"/>
        </w:rPr>
        <w:t xml:space="preserve">beide </w:t>
      </w:r>
      <w:r w:rsidRPr="00C32806">
        <w:rPr>
          <w:rFonts w:ascii="Arial" w:hAnsi="Arial" w:cs="Arial"/>
          <w:sz w:val="20"/>
          <w:szCs w:val="20"/>
        </w:rPr>
        <w:t xml:space="preserve">gemeinsam </w:t>
      </w:r>
      <w:r w:rsidR="00E02158" w:rsidRPr="00C32806">
        <w:rPr>
          <w:rFonts w:ascii="Arial" w:hAnsi="Arial" w:cs="Arial"/>
          <w:sz w:val="20"/>
          <w:szCs w:val="20"/>
        </w:rPr>
        <w:t>nachstehend die</w:t>
      </w:r>
      <w:r w:rsidRPr="00C32806">
        <w:rPr>
          <w:rFonts w:ascii="Arial" w:hAnsi="Arial" w:cs="Arial"/>
          <w:sz w:val="20"/>
          <w:szCs w:val="20"/>
        </w:rPr>
        <w:t xml:space="preserve"> „</w:t>
      </w:r>
      <w:r w:rsidRPr="00C32806">
        <w:rPr>
          <w:rFonts w:ascii="Arial" w:hAnsi="Arial" w:cs="Arial"/>
          <w:b/>
          <w:sz w:val="20"/>
          <w:szCs w:val="20"/>
        </w:rPr>
        <w:t>Vertragspartner</w:t>
      </w:r>
      <w:r w:rsidRPr="00C32806">
        <w:rPr>
          <w:rFonts w:ascii="Arial" w:hAnsi="Arial" w:cs="Arial"/>
          <w:sz w:val="20"/>
          <w:szCs w:val="20"/>
        </w:rPr>
        <w:t xml:space="preserve">“ genannt- </w:t>
      </w:r>
    </w:p>
    <w:p w:rsidR="002A5A49" w:rsidRPr="00C32806" w:rsidRDefault="002A5A49" w:rsidP="002A5A49">
      <w:pPr>
        <w:rPr>
          <w:rFonts w:ascii="Arial" w:hAnsi="Arial" w:cs="Arial"/>
          <w:sz w:val="20"/>
          <w:szCs w:val="20"/>
        </w:rPr>
      </w:pPr>
    </w:p>
    <w:p w:rsidR="00F76B4B" w:rsidRPr="00C32806" w:rsidRDefault="00F76B4B" w:rsidP="00F76B4B">
      <w:pPr>
        <w:spacing w:line="360" w:lineRule="auto"/>
        <w:rPr>
          <w:rFonts w:ascii="Arial" w:hAnsi="Arial" w:cs="Arial"/>
          <w:sz w:val="20"/>
          <w:szCs w:val="20"/>
        </w:rPr>
      </w:pPr>
    </w:p>
    <w:p w:rsidR="00F76B4B" w:rsidRPr="00C32806" w:rsidRDefault="00E02158"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Vertragsgegenstand</w:t>
      </w:r>
    </w:p>
    <w:p w:rsidR="007B343A" w:rsidRPr="00C32806" w:rsidRDefault="001E0B7C" w:rsidP="00B60483">
      <w:pPr>
        <w:spacing w:after="0" w:line="360" w:lineRule="auto"/>
        <w:jc w:val="both"/>
        <w:rPr>
          <w:rFonts w:ascii="Arial" w:hAnsi="Arial" w:cs="Arial"/>
          <w:sz w:val="20"/>
          <w:szCs w:val="20"/>
        </w:rPr>
      </w:pPr>
      <w:r w:rsidRPr="00C32806">
        <w:rPr>
          <w:rFonts w:ascii="Arial" w:hAnsi="Arial" w:cs="Arial"/>
          <w:sz w:val="20"/>
          <w:szCs w:val="20"/>
        </w:rPr>
        <w:t xml:space="preserve">Der Stromerzeuger betreibt </w:t>
      </w:r>
      <w:r w:rsidR="00B101C7" w:rsidRPr="00C32806">
        <w:rPr>
          <w:rFonts w:ascii="Arial" w:hAnsi="Arial" w:cs="Arial"/>
          <w:sz w:val="20"/>
          <w:szCs w:val="20"/>
        </w:rPr>
        <w:t xml:space="preserve">die </w:t>
      </w:r>
      <w:r w:rsidRPr="00C32806">
        <w:rPr>
          <w:rFonts w:ascii="Arial" w:hAnsi="Arial" w:cs="Arial"/>
          <w:sz w:val="20"/>
          <w:szCs w:val="20"/>
        </w:rPr>
        <w:t>Wasserkraftwerk</w:t>
      </w:r>
      <w:r w:rsidR="00B101C7" w:rsidRPr="00C32806">
        <w:rPr>
          <w:rFonts w:ascii="Arial" w:hAnsi="Arial" w:cs="Arial"/>
          <w:sz w:val="20"/>
          <w:szCs w:val="20"/>
        </w:rPr>
        <w:t xml:space="preserve">sanlage </w:t>
      </w:r>
      <w:r w:rsidRPr="00C32806">
        <w:rPr>
          <w:rFonts w:ascii="Arial" w:hAnsi="Arial" w:cs="Arial"/>
          <w:sz w:val="20"/>
          <w:szCs w:val="20"/>
        </w:rPr>
        <w:t xml:space="preserve"> </w:t>
      </w:r>
      <w:r w:rsidRPr="00C32806">
        <w:rPr>
          <w:rFonts w:ascii="Arial" w:hAnsi="Arial" w:cs="Arial"/>
          <w:sz w:val="20"/>
          <w:szCs w:val="20"/>
          <w:highlight w:val="yellow"/>
        </w:rPr>
        <w:t>[</w:t>
      </w:r>
      <w:r w:rsidRPr="00C32806">
        <w:rPr>
          <w:rFonts w:ascii="Arial" w:hAnsi="Arial" w:cs="Arial"/>
          <w:sz w:val="20"/>
          <w:szCs w:val="20"/>
          <w:highlight w:val="yellow"/>
        </w:rPr>
        <w:tab/>
      </w:r>
      <w:r w:rsidRPr="00C32806">
        <w:rPr>
          <w:rFonts w:ascii="Arial" w:hAnsi="Arial" w:cs="Arial"/>
          <w:sz w:val="20"/>
          <w:szCs w:val="20"/>
          <w:highlight w:val="yellow"/>
        </w:rPr>
        <w:tab/>
      </w:r>
      <w:r w:rsidRPr="00C32806">
        <w:rPr>
          <w:rFonts w:ascii="Arial" w:hAnsi="Arial" w:cs="Arial"/>
          <w:sz w:val="20"/>
          <w:szCs w:val="20"/>
          <w:highlight w:val="yellow"/>
        </w:rPr>
        <w:tab/>
        <w:t>]</w:t>
      </w:r>
      <w:r w:rsidRPr="00C32806">
        <w:rPr>
          <w:rFonts w:ascii="Arial" w:hAnsi="Arial" w:cs="Arial"/>
          <w:sz w:val="20"/>
          <w:szCs w:val="20"/>
        </w:rPr>
        <w:t xml:space="preserve"> </w:t>
      </w:r>
      <w:r w:rsidR="00B101C7" w:rsidRPr="00C32806">
        <w:rPr>
          <w:rFonts w:ascii="Arial" w:hAnsi="Arial" w:cs="Arial"/>
          <w:sz w:val="20"/>
          <w:szCs w:val="20"/>
        </w:rPr>
        <w:t xml:space="preserve">(„WKA“) </w:t>
      </w:r>
      <w:r w:rsidR="00DA0C52">
        <w:rPr>
          <w:rFonts w:ascii="Arial" w:hAnsi="Arial" w:cs="Arial"/>
          <w:sz w:val="20"/>
          <w:szCs w:val="20"/>
        </w:rPr>
        <w:t xml:space="preserve">in </w:t>
      </w:r>
      <w:r w:rsidR="00DA0C52" w:rsidRPr="00DA0C52">
        <w:rPr>
          <w:rFonts w:ascii="Arial" w:hAnsi="Arial" w:cs="Arial"/>
          <w:sz w:val="20"/>
          <w:szCs w:val="20"/>
          <w:highlight w:val="yellow"/>
        </w:rPr>
        <w:t>[</w:t>
      </w:r>
      <w:r w:rsidR="00DA0C52" w:rsidRPr="00DA0C52">
        <w:rPr>
          <w:rFonts w:ascii="Arial" w:hAnsi="Arial" w:cs="Arial"/>
          <w:sz w:val="20"/>
          <w:szCs w:val="20"/>
          <w:highlight w:val="yellow"/>
        </w:rPr>
        <w:tab/>
        <w:t>]</w:t>
      </w:r>
      <w:r w:rsidR="00DA0C52">
        <w:rPr>
          <w:rFonts w:ascii="Arial" w:hAnsi="Arial" w:cs="Arial"/>
          <w:sz w:val="20"/>
          <w:szCs w:val="20"/>
        </w:rPr>
        <w:t xml:space="preserve"> </w:t>
      </w:r>
      <w:r w:rsidRPr="00C32806">
        <w:rPr>
          <w:rFonts w:ascii="Arial" w:hAnsi="Arial" w:cs="Arial"/>
          <w:sz w:val="20"/>
          <w:szCs w:val="20"/>
        </w:rPr>
        <w:t xml:space="preserve">mit einer Engpassleistung von </w:t>
      </w:r>
      <w:r w:rsidRPr="00C32806">
        <w:rPr>
          <w:rFonts w:ascii="Arial" w:hAnsi="Arial" w:cs="Arial"/>
          <w:sz w:val="20"/>
          <w:szCs w:val="20"/>
          <w:highlight w:val="yellow"/>
        </w:rPr>
        <w:t>[</w:t>
      </w:r>
      <w:r w:rsidRPr="00C32806">
        <w:rPr>
          <w:rFonts w:ascii="Arial" w:hAnsi="Arial" w:cs="Arial"/>
          <w:sz w:val="20"/>
          <w:szCs w:val="20"/>
          <w:highlight w:val="yellow"/>
        </w:rPr>
        <w:tab/>
        <w:t>].</w:t>
      </w:r>
      <w:r w:rsidRPr="00C32806">
        <w:rPr>
          <w:rFonts w:ascii="Arial" w:hAnsi="Arial" w:cs="Arial"/>
          <w:sz w:val="20"/>
          <w:szCs w:val="20"/>
        </w:rPr>
        <w:t xml:space="preserve"> Die Abnahmestelle </w:t>
      </w:r>
      <w:r w:rsidRPr="00C32806">
        <w:rPr>
          <w:rFonts w:ascii="Arial" w:hAnsi="Arial" w:cs="Arial"/>
          <w:sz w:val="20"/>
          <w:szCs w:val="20"/>
          <w:highlight w:val="yellow"/>
        </w:rPr>
        <w:t>[</w:t>
      </w:r>
      <w:r w:rsidRPr="00C32806">
        <w:rPr>
          <w:rFonts w:ascii="Arial" w:hAnsi="Arial" w:cs="Arial"/>
          <w:sz w:val="20"/>
          <w:szCs w:val="20"/>
          <w:highlight w:val="yellow"/>
        </w:rPr>
        <w:tab/>
        <w:t>]</w:t>
      </w:r>
      <w:r w:rsidRPr="00C32806">
        <w:rPr>
          <w:rFonts w:ascii="Arial" w:hAnsi="Arial" w:cs="Arial"/>
          <w:sz w:val="20"/>
          <w:szCs w:val="20"/>
        </w:rPr>
        <w:t xml:space="preserve"> des Kunden ist mittels einer vom Stromerzeuger betriebenen Direktleitung </w:t>
      </w:r>
      <w:proofErr w:type="spellStart"/>
      <w:r w:rsidRPr="00C32806">
        <w:rPr>
          <w:rFonts w:ascii="Arial" w:hAnsi="Arial" w:cs="Arial"/>
          <w:sz w:val="20"/>
          <w:szCs w:val="20"/>
        </w:rPr>
        <w:t>iS</w:t>
      </w:r>
      <w:proofErr w:type="spellEnd"/>
      <w:r w:rsidRPr="00C32806">
        <w:rPr>
          <w:rFonts w:ascii="Arial" w:hAnsi="Arial" w:cs="Arial"/>
          <w:sz w:val="20"/>
          <w:szCs w:val="20"/>
        </w:rPr>
        <w:t xml:space="preserve"> des § 7 Abs 1 Z 8 </w:t>
      </w:r>
      <w:proofErr w:type="spellStart"/>
      <w:r w:rsidRPr="00C32806">
        <w:rPr>
          <w:rFonts w:ascii="Arial" w:hAnsi="Arial" w:cs="Arial"/>
          <w:sz w:val="20"/>
          <w:szCs w:val="20"/>
        </w:rPr>
        <w:t>ElWOG</w:t>
      </w:r>
      <w:proofErr w:type="spellEnd"/>
      <w:r w:rsidRPr="00C32806">
        <w:rPr>
          <w:rFonts w:ascii="Arial" w:hAnsi="Arial" w:cs="Arial"/>
          <w:sz w:val="20"/>
          <w:szCs w:val="20"/>
        </w:rPr>
        <w:t xml:space="preserve"> 2010</w:t>
      </w:r>
      <w:r w:rsidR="00B562BF" w:rsidRPr="00C32806">
        <w:rPr>
          <w:rStyle w:val="Funotenzeichen"/>
          <w:rFonts w:ascii="Arial" w:hAnsi="Arial" w:cs="Arial"/>
          <w:sz w:val="20"/>
          <w:szCs w:val="20"/>
        </w:rPr>
        <w:footnoteReference w:id="2"/>
      </w:r>
      <w:r w:rsidRPr="00C32806">
        <w:rPr>
          <w:rFonts w:ascii="Arial" w:hAnsi="Arial" w:cs="Arial"/>
          <w:sz w:val="20"/>
          <w:szCs w:val="20"/>
        </w:rPr>
        <w:t xml:space="preserve"> zum Zweck der direkten Versorgung mit </w:t>
      </w:r>
      <w:r w:rsidR="00B101C7" w:rsidRPr="00C32806">
        <w:rPr>
          <w:rFonts w:ascii="Arial" w:hAnsi="Arial" w:cs="Arial"/>
          <w:sz w:val="20"/>
          <w:szCs w:val="20"/>
        </w:rPr>
        <w:t xml:space="preserve">der WKA </w:t>
      </w:r>
      <w:r w:rsidRPr="00C32806">
        <w:rPr>
          <w:rFonts w:ascii="Arial" w:hAnsi="Arial" w:cs="Arial"/>
          <w:sz w:val="20"/>
          <w:szCs w:val="20"/>
        </w:rPr>
        <w:t xml:space="preserve">des Stromerzeugers verbunden. </w:t>
      </w:r>
      <w:r w:rsidR="002A5A49" w:rsidRPr="00C32806">
        <w:rPr>
          <w:rFonts w:ascii="Arial" w:hAnsi="Arial" w:cs="Arial"/>
          <w:sz w:val="20"/>
          <w:szCs w:val="20"/>
        </w:rPr>
        <w:t xml:space="preserve">Dieser Vertrag regelt die </w:t>
      </w:r>
      <w:r w:rsidRPr="00C32806">
        <w:rPr>
          <w:rFonts w:ascii="Arial" w:hAnsi="Arial" w:cs="Arial"/>
          <w:sz w:val="20"/>
          <w:szCs w:val="20"/>
        </w:rPr>
        <w:t xml:space="preserve">Belieferung der Abnahmestelle </w:t>
      </w:r>
      <w:r w:rsidR="00E02158" w:rsidRPr="00C32806">
        <w:rPr>
          <w:rFonts w:ascii="Arial" w:hAnsi="Arial" w:cs="Arial"/>
          <w:sz w:val="20"/>
          <w:szCs w:val="20"/>
        </w:rPr>
        <w:t xml:space="preserve">des Kunden mit </w:t>
      </w:r>
      <w:r w:rsidRPr="00C32806">
        <w:rPr>
          <w:rFonts w:ascii="Arial" w:hAnsi="Arial" w:cs="Arial"/>
          <w:sz w:val="20"/>
          <w:szCs w:val="20"/>
        </w:rPr>
        <w:t xml:space="preserve">vom </w:t>
      </w:r>
      <w:r w:rsidR="00B101C7" w:rsidRPr="00C32806">
        <w:rPr>
          <w:rFonts w:ascii="Arial" w:hAnsi="Arial" w:cs="Arial"/>
          <w:sz w:val="20"/>
          <w:szCs w:val="20"/>
        </w:rPr>
        <w:t xml:space="preserve">WKA </w:t>
      </w:r>
      <w:r w:rsidRPr="00C32806">
        <w:rPr>
          <w:rFonts w:ascii="Arial" w:hAnsi="Arial" w:cs="Arial"/>
          <w:sz w:val="20"/>
          <w:szCs w:val="20"/>
        </w:rPr>
        <w:t xml:space="preserve">erzeugter </w:t>
      </w:r>
      <w:r w:rsidR="00D82EBD" w:rsidRPr="00C32806">
        <w:rPr>
          <w:rFonts w:ascii="Arial" w:hAnsi="Arial" w:cs="Arial"/>
          <w:sz w:val="20"/>
          <w:szCs w:val="20"/>
        </w:rPr>
        <w:t>elektrischer Energie (Strom)</w:t>
      </w:r>
      <w:r w:rsidR="00E02158" w:rsidRPr="00C32806">
        <w:rPr>
          <w:rFonts w:ascii="Arial" w:hAnsi="Arial" w:cs="Arial"/>
          <w:sz w:val="20"/>
          <w:szCs w:val="20"/>
        </w:rPr>
        <w:t xml:space="preserve"> durch </w:t>
      </w:r>
      <w:r w:rsidR="001F291F" w:rsidRPr="00C32806">
        <w:rPr>
          <w:rFonts w:ascii="Arial" w:hAnsi="Arial" w:cs="Arial"/>
          <w:sz w:val="20"/>
          <w:szCs w:val="20"/>
        </w:rPr>
        <w:t>den Stromerzeuger</w:t>
      </w:r>
      <w:r w:rsidR="00E02158" w:rsidRPr="00C32806">
        <w:rPr>
          <w:rFonts w:ascii="Arial" w:hAnsi="Arial" w:cs="Arial"/>
          <w:sz w:val="20"/>
          <w:szCs w:val="20"/>
        </w:rPr>
        <w:t xml:space="preserve"> gemäß den Bestimmungen dieses Vertrages.</w:t>
      </w:r>
      <w:r w:rsidR="003E46F2" w:rsidRPr="00C32806">
        <w:rPr>
          <w:rFonts w:ascii="Arial" w:hAnsi="Arial" w:cs="Arial"/>
          <w:sz w:val="20"/>
          <w:szCs w:val="20"/>
        </w:rPr>
        <w:t xml:space="preserve"> </w:t>
      </w:r>
    </w:p>
    <w:p w:rsidR="00F7043A" w:rsidRPr="00C32806" w:rsidRDefault="00F7043A" w:rsidP="00B60483">
      <w:pPr>
        <w:spacing w:after="0" w:line="360" w:lineRule="auto"/>
        <w:jc w:val="both"/>
        <w:rPr>
          <w:rFonts w:ascii="Arial" w:hAnsi="Arial" w:cs="Arial"/>
          <w:sz w:val="20"/>
          <w:szCs w:val="20"/>
        </w:rPr>
      </w:pPr>
    </w:p>
    <w:p w:rsidR="00F76B4B" w:rsidRPr="00C32806" w:rsidRDefault="001E0B7C"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Stromlieferung</w:t>
      </w:r>
    </w:p>
    <w:p w:rsidR="001E0B7C" w:rsidRPr="00C32806" w:rsidRDefault="001E0B7C" w:rsidP="003A0ED0">
      <w:pPr>
        <w:spacing w:after="0" w:line="360" w:lineRule="auto"/>
        <w:jc w:val="both"/>
        <w:rPr>
          <w:rFonts w:ascii="Arial" w:hAnsi="Arial" w:cs="Arial"/>
          <w:sz w:val="20"/>
          <w:szCs w:val="20"/>
        </w:rPr>
      </w:pPr>
    </w:p>
    <w:p w:rsidR="007B343A" w:rsidRPr="00C32806" w:rsidRDefault="001E0B7C" w:rsidP="003A0ED0">
      <w:pPr>
        <w:spacing w:after="0" w:line="360" w:lineRule="auto"/>
        <w:jc w:val="both"/>
        <w:rPr>
          <w:rFonts w:ascii="Arial" w:hAnsi="Arial" w:cs="Arial"/>
          <w:sz w:val="20"/>
          <w:szCs w:val="20"/>
        </w:rPr>
      </w:pPr>
      <w:r w:rsidRPr="00C32806">
        <w:rPr>
          <w:rFonts w:ascii="Arial" w:hAnsi="Arial" w:cs="Arial"/>
          <w:sz w:val="20"/>
          <w:szCs w:val="20"/>
        </w:rPr>
        <w:t xml:space="preserve">Der Stromerzeuger beliefert den Kunden mit im </w:t>
      </w:r>
      <w:r w:rsidR="00B101C7" w:rsidRPr="00C32806">
        <w:rPr>
          <w:rFonts w:ascii="Arial" w:hAnsi="Arial" w:cs="Arial"/>
          <w:sz w:val="20"/>
          <w:szCs w:val="20"/>
        </w:rPr>
        <w:t xml:space="preserve">WKA </w:t>
      </w:r>
      <w:r w:rsidRPr="00C32806">
        <w:rPr>
          <w:rFonts w:ascii="Arial" w:hAnsi="Arial" w:cs="Arial"/>
          <w:sz w:val="20"/>
          <w:szCs w:val="20"/>
        </w:rPr>
        <w:t xml:space="preserve">erzeugter elektrischer Energie im Höchstausmaß von </w:t>
      </w:r>
      <w:r w:rsidRPr="00C32806">
        <w:rPr>
          <w:rFonts w:ascii="Arial" w:hAnsi="Arial" w:cs="Arial"/>
          <w:sz w:val="20"/>
          <w:szCs w:val="20"/>
          <w:highlight w:val="yellow"/>
        </w:rPr>
        <w:t>[</w:t>
      </w:r>
      <w:r w:rsidRPr="00C32806">
        <w:rPr>
          <w:rFonts w:ascii="Arial" w:hAnsi="Arial" w:cs="Arial"/>
          <w:sz w:val="20"/>
          <w:szCs w:val="20"/>
          <w:highlight w:val="yellow"/>
        </w:rPr>
        <w:tab/>
        <w:t>]</w:t>
      </w:r>
      <w:r w:rsidRPr="00C32806">
        <w:rPr>
          <w:rFonts w:ascii="Arial" w:hAnsi="Arial" w:cs="Arial"/>
          <w:sz w:val="20"/>
          <w:szCs w:val="20"/>
        </w:rPr>
        <w:t>. Es handelt sich hierbei nicht um eine Vollversorgung</w:t>
      </w:r>
      <w:r w:rsidR="00B101C7" w:rsidRPr="00C32806">
        <w:rPr>
          <w:rFonts w:ascii="Arial" w:hAnsi="Arial" w:cs="Arial"/>
          <w:sz w:val="20"/>
          <w:szCs w:val="20"/>
        </w:rPr>
        <w:t xml:space="preserve"> des Kunden</w:t>
      </w:r>
      <w:r w:rsidRPr="00C32806">
        <w:rPr>
          <w:rFonts w:ascii="Arial" w:hAnsi="Arial" w:cs="Arial"/>
          <w:sz w:val="20"/>
          <w:szCs w:val="20"/>
        </w:rPr>
        <w:t xml:space="preserve">, da der </w:t>
      </w:r>
      <w:r w:rsidRPr="00C32806">
        <w:rPr>
          <w:rFonts w:ascii="Arial" w:hAnsi="Arial" w:cs="Arial"/>
          <w:sz w:val="20"/>
          <w:szCs w:val="20"/>
        </w:rPr>
        <w:lastRenderedPageBreak/>
        <w:t xml:space="preserve">Stromerzeuger nur nach Können und Vermögen liefert. Den Vertragspartnern ist bekannt, dass bei Kraftwerksstillstand keine Stromlieferung erfolgen kann. </w:t>
      </w:r>
      <w:r w:rsidR="00B101C7" w:rsidRPr="00C32806">
        <w:rPr>
          <w:rFonts w:ascii="Arial" w:hAnsi="Arial" w:cs="Arial"/>
          <w:sz w:val="20"/>
          <w:szCs w:val="20"/>
        </w:rPr>
        <w:t xml:space="preserve">Den </w:t>
      </w:r>
      <w:r w:rsidR="00286164" w:rsidRPr="00C32806">
        <w:rPr>
          <w:rFonts w:ascii="Arial" w:hAnsi="Arial" w:cs="Arial"/>
          <w:sz w:val="20"/>
          <w:szCs w:val="20"/>
        </w:rPr>
        <w:t xml:space="preserve">Vertragspartnern </w:t>
      </w:r>
      <w:r w:rsidR="00B101C7" w:rsidRPr="00C32806">
        <w:rPr>
          <w:rFonts w:ascii="Arial" w:hAnsi="Arial" w:cs="Arial"/>
          <w:sz w:val="20"/>
          <w:szCs w:val="20"/>
        </w:rPr>
        <w:t xml:space="preserve">ist bekannt, dass die Lieferung des Stromes über die </w:t>
      </w:r>
      <w:r w:rsidR="005C7892" w:rsidRPr="00C32806">
        <w:rPr>
          <w:rFonts w:ascii="Arial" w:hAnsi="Arial" w:cs="Arial"/>
          <w:sz w:val="20"/>
          <w:szCs w:val="20"/>
        </w:rPr>
        <w:t>i</w:t>
      </w:r>
      <w:r w:rsidR="00B101C7" w:rsidRPr="00C32806">
        <w:rPr>
          <w:rFonts w:ascii="Arial" w:hAnsi="Arial" w:cs="Arial"/>
          <w:sz w:val="20"/>
          <w:szCs w:val="20"/>
        </w:rPr>
        <w:t xml:space="preserve">n Punkt 1. </w:t>
      </w:r>
      <w:r w:rsidR="00286164" w:rsidRPr="00C32806">
        <w:rPr>
          <w:rFonts w:ascii="Arial" w:hAnsi="Arial" w:cs="Arial"/>
          <w:sz w:val="20"/>
          <w:szCs w:val="20"/>
        </w:rPr>
        <w:t>g</w:t>
      </w:r>
      <w:r w:rsidR="00B101C7" w:rsidRPr="00C32806">
        <w:rPr>
          <w:rFonts w:ascii="Arial" w:hAnsi="Arial" w:cs="Arial"/>
          <w:sz w:val="20"/>
          <w:szCs w:val="20"/>
        </w:rPr>
        <w:t xml:space="preserve">enannte Direktleitung erfolgt und nicht über das öffentliche Verteilernetz </w:t>
      </w:r>
      <w:proofErr w:type="spellStart"/>
      <w:r w:rsidR="00B101C7" w:rsidRPr="00C32806">
        <w:rPr>
          <w:rFonts w:ascii="Arial" w:hAnsi="Arial" w:cs="Arial"/>
          <w:sz w:val="20"/>
          <w:szCs w:val="20"/>
        </w:rPr>
        <w:t>iS</w:t>
      </w:r>
      <w:proofErr w:type="spellEnd"/>
      <w:r w:rsidR="00B101C7" w:rsidRPr="00C32806">
        <w:rPr>
          <w:rFonts w:ascii="Arial" w:hAnsi="Arial" w:cs="Arial"/>
          <w:sz w:val="20"/>
          <w:szCs w:val="20"/>
        </w:rPr>
        <w:t xml:space="preserve"> des </w:t>
      </w:r>
      <w:proofErr w:type="spellStart"/>
      <w:r w:rsidR="005C7892" w:rsidRPr="00C32806">
        <w:rPr>
          <w:rFonts w:ascii="Arial" w:hAnsi="Arial" w:cs="Arial"/>
          <w:sz w:val="20"/>
          <w:szCs w:val="20"/>
        </w:rPr>
        <w:t>ElWOG</w:t>
      </w:r>
      <w:proofErr w:type="spellEnd"/>
      <w:r w:rsidR="005C7892" w:rsidRPr="00C32806">
        <w:rPr>
          <w:rFonts w:ascii="Arial" w:hAnsi="Arial" w:cs="Arial"/>
          <w:sz w:val="20"/>
          <w:szCs w:val="20"/>
        </w:rPr>
        <w:t xml:space="preserve"> 2010.</w:t>
      </w:r>
      <w:r w:rsidR="00286164" w:rsidRPr="00C32806">
        <w:rPr>
          <w:rStyle w:val="Funotenzeichen"/>
          <w:rFonts w:ascii="Arial" w:hAnsi="Arial" w:cs="Arial"/>
          <w:sz w:val="20"/>
          <w:szCs w:val="20"/>
        </w:rPr>
        <w:footnoteReference w:id="3"/>
      </w:r>
      <w:r w:rsidR="005C7892" w:rsidRPr="00C32806">
        <w:rPr>
          <w:rFonts w:ascii="Arial" w:hAnsi="Arial" w:cs="Arial"/>
          <w:sz w:val="20"/>
          <w:szCs w:val="20"/>
        </w:rPr>
        <w:t xml:space="preserve"> </w:t>
      </w:r>
    </w:p>
    <w:p w:rsidR="00F76B4B" w:rsidRPr="00C32806" w:rsidRDefault="00A83CD7" w:rsidP="00EF491A">
      <w:pPr>
        <w:tabs>
          <w:tab w:val="left" w:pos="4044"/>
        </w:tabs>
        <w:spacing w:after="0" w:line="360" w:lineRule="auto"/>
        <w:jc w:val="both"/>
        <w:rPr>
          <w:rFonts w:ascii="Arial" w:hAnsi="Arial" w:cs="Arial"/>
          <w:sz w:val="20"/>
          <w:szCs w:val="20"/>
        </w:rPr>
      </w:pPr>
      <w:r w:rsidRPr="00C32806">
        <w:rPr>
          <w:rFonts w:ascii="Arial" w:hAnsi="Arial" w:cs="Arial"/>
          <w:sz w:val="20"/>
          <w:szCs w:val="20"/>
        </w:rPr>
        <w:tab/>
      </w:r>
    </w:p>
    <w:p w:rsidR="00F76B4B" w:rsidRPr="00C32806" w:rsidRDefault="005C7892"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Vertragsbedingungen</w:t>
      </w:r>
    </w:p>
    <w:p w:rsidR="00F76B4B" w:rsidRPr="00C32806" w:rsidRDefault="0080648F"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Der Preis für die gemäß diesem Vertrag gelieferten </w:t>
      </w:r>
      <w:r w:rsidR="003A0ED0" w:rsidRPr="00C32806">
        <w:rPr>
          <w:rFonts w:ascii="Arial" w:hAnsi="Arial" w:cs="Arial"/>
          <w:sz w:val="20"/>
          <w:szCs w:val="20"/>
        </w:rPr>
        <w:t>Stromlieferungen</w:t>
      </w:r>
      <w:r w:rsidRPr="00C32806">
        <w:rPr>
          <w:rFonts w:ascii="Arial" w:hAnsi="Arial" w:cs="Arial"/>
          <w:sz w:val="20"/>
          <w:szCs w:val="20"/>
        </w:rPr>
        <w:t xml:space="preserve"> beträgt </w:t>
      </w:r>
      <w:r w:rsidR="005C7892" w:rsidRPr="00C32806">
        <w:rPr>
          <w:rFonts w:ascii="Arial" w:hAnsi="Arial" w:cs="Arial"/>
          <w:sz w:val="20"/>
          <w:szCs w:val="20"/>
        </w:rPr>
        <w:t xml:space="preserve">netto </w:t>
      </w:r>
      <w:r w:rsidRPr="00C32806">
        <w:rPr>
          <w:rFonts w:ascii="Arial" w:hAnsi="Arial" w:cs="Arial"/>
          <w:sz w:val="20"/>
          <w:szCs w:val="20"/>
          <w:highlight w:val="yellow"/>
        </w:rPr>
        <w:t>[</w:t>
      </w:r>
      <w:r w:rsidR="005C7892" w:rsidRPr="00C32806">
        <w:rPr>
          <w:rFonts w:ascii="Arial" w:hAnsi="Arial" w:cs="Arial"/>
          <w:sz w:val="20"/>
          <w:szCs w:val="20"/>
          <w:highlight w:val="yellow"/>
        </w:rPr>
        <w:tab/>
      </w:r>
      <w:r w:rsidRPr="00C32806">
        <w:rPr>
          <w:rFonts w:ascii="Arial" w:hAnsi="Arial" w:cs="Arial"/>
          <w:sz w:val="20"/>
          <w:szCs w:val="20"/>
          <w:highlight w:val="yellow"/>
        </w:rPr>
        <w:t>]</w:t>
      </w:r>
      <w:r w:rsidR="00DA0C52">
        <w:rPr>
          <w:rStyle w:val="Funotenzeichen"/>
          <w:rFonts w:ascii="Arial" w:hAnsi="Arial" w:cs="Arial"/>
          <w:sz w:val="20"/>
          <w:szCs w:val="20"/>
          <w:highlight w:val="yellow"/>
        </w:rPr>
        <w:footnoteReference w:id="4"/>
      </w:r>
      <w:r w:rsidR="005C7892" w:rsidRPr="00C32806">
        <w:rPr>
          <w:rFonts w:ascii="Arial" w:hAnsi="Arial" w:cs="Arial"/>
          <w:sz w:val="20"/>
          <w:szCs w:val="20"/>
        </w:rPr>
        <w:t xml:space="preserve"> zuzüglich allfälliger Mehrwertsteuer und sonstiger gesetzlicher Abgaben.</w:t>
      </w:r>
      <w:r w:rsidR="00286164" w:rsidRPr="00C32806">
        <w:rPr>
          <w:rStyle w:val="Funotenzeichen"/>
          <w:rFonts w:ascii="Arial" w:hAnsi="Arial" w:cs="Arial"/>
          <w:sz w:val="20"/>
          <w:szCs w:val="20"/>
        </w:rPr>
        <w:footnoteReference w:id="5"/>
      </w:r>
      <w:r w:rsidR="005C7892" w:rsidRPr="00C32806">
        <w:rPr>
          <w:rFonts w:ascii="Arial" w:hAnsi="Arial" w:cs="Arial"/>
          <w:sz w:val="20"/>
          <w:szCs w:val="20"/>
        </w:rPr>
        <w:t xml:space="preserve"> </w:t>
      </w:r>
    </w:p>
    <w:p w:rsidR="00700F58" w:rsidRPr="00C32806" w:rsidRDefault="00700F58" w:rsidP="00B60483">
      <w:pPr>
        <w:spacing w:after="0" w:line="360" w:lineRule="auto"/>
        <w:jc w:val="both"/>
        <w:rPr>
          <w:rFonts w:ascii="Arial" w:hAnsi="Arial" w:cs="Arial"/>
          <w:sz w:val="20"/>
          <w:szCs w:val="20"/>
        </w:rPr>
      </w:pPr>
    </w:p>
    <w:p w:rsidR="005C7892" w:rsidRPr="00C32806" w:rsidRDefault="005F3923"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Der Kunde ist verpflichtet</w:t>
      </w:r>
      <w:r w:rsidR="00DA0C52">
        <w:rPr>
          <w:rFonts w:ascii="Arial" w:hAnsi="Arial" w:cs="Arial"/>
          <w:sz w:val="20"/>
          <w:szCs w:val="20"/>
        </w:rPr>
        <w:t>,</w:t>
      </w:r>
      <w:r w:rsidRPr="00C32806">
        <w:rPr>
          <w:rFonts w:ascii="Arial" w:hAnsi="Arial" w:cs="Arial"/>
          <w:sz w:val="20"/>
          <w:szCs w:val="20"/>
        </w:rPr>
        <w:t xml:space="preserve"> </w:t>
      </w:r>
      <w:r w:rsidR="005C7892" w:rsidRPr="00C32806">
        <w:rPr>
          <w:rFonts w:ascii="Arial" w:hAnsi="Arial" w:cs="Arial"/>
          <w:sz w:val="20"/>
          <w:szCs w:val="20"/>
        </w:rPr>
        <w:t xml:space="preserve">die gesamte von der WKA gelieferte Strommenge abzunehmen. </w:t>
      </w:r>
      <w:r w:rsidR="005C7892" w:rsidRPr="00C32806">
        <w:rPr>
          <w:rFonts w:ascii="Arial" w:hAnsi="Arial" w:cs="Arial"/>
          <w:sz w:val="20"/>
          <w:szCs w:val="20"/>
          <w:highlight w:val="yellow"/>
        </w:rPr>
        <w:t>[</w:t>
      </w:r>
      <w:r w:rsidR="005C7892" w:rsidRPr="00C32806">
        <w:rPr>
          <w:rFonts w:ascii="Arial" w:hAnsi="Arial" w:cs="Arial"/>
          <w:i/>
          <w:iCs/>
          <w:sz w:val="20"/>
          <w:szCs w:val="20"/>
          <w:highlight w:val="yellow"/>
        </w:rPr>
        <w:t>Alternativ:</w:t>
      </w:r>
      <w:r w:rsidR="005C7892" w:rsidRPr="00C32806">
        <w:rPr>
          <w:rFonts w:ascii="Arial" w:hAnsi="Arial" w:cs="Arial"/>
          <w:sz w:val="20"/>
          <w:szCs w:val="20"/>
          <w:highlight w:val="yellow"/>
        </w:rPr>
        <w:t xml:space="preserve"> Es besteht keine Abnahmeverpflichtung des Kunden und es wird nur die </w:t>
      </w:r>
      <w:r w:rsidRPr="00C32806">
        <w:rPr>
          <w:rFonts w:ascii="Arial" w:hAnsi="Arial" w:cs="Arial"/>
          <w:sz w:val="20"/>
          <w:szCs w:val="20"/>
          <w:highlight w:val="yellow"/>
        </w:rPr>
        <w:t xml:space="preserve">tatsächlich gelieferte </w:t>
      </w:r>
      <w:r w:rsidR="00070829" w:rsidRPr="00C32806">
        <w:rPr>
          <w:rFonts w:ascii="Arial" w:hAnsi="Arial" w:cs="Arial"/>
          <w:sz w:val="20"/>
          <w:szCs w:val="20"/>
          <w:highlight w:val="yellow"/>
        </w:rPr>
        <w:t>Stromliefer</w:t>
      </w:r>
      <w:r w:rsidRPr="00C32806">
        <w:rPr>
          <w:rFonts w:ascii="Arial" w:hAnsi="Arial" w:cs="Arial"/>
          <w:sz w:val="20"/>
          <w:szCs w:val="20"/>
          <w:highlight w:val="yellow"/>
        </w:rPr>
        <w:t xml:space="preserve">menge </w:t>
      </w:r>
      <w:r w:rsidR="005C7892" w:rsidRPr="00C32806">
        <w:rPr>
          <w:rFonts w:ascii="Arial" w:hAnsi="Arial" w:cs="Arial"/>
          <w:sz w:val="20"/>
          <w:szCs w:val="20"/>
          <w:highlight w:val="yellow"/>
        </w:rPr>
        <w:t xml:space="preserve">vergütet. </w:t>
      </w:r>
    </w:p>
    <w:p w:rsidR="005C7892" w:rsidRPr="00C32806" w:rsidRDefault="005C7892" w:rsidP="005C7892">
      <w:pPr>
        <w:pStyle w:val="Listenabsatz"/>
        <w:rPr>
          <w:rFonts w:ascii="Arial" w:hAnsi="Arial" w:cs="Arial"/>
          <w:i/>
          <w:iCs/>
          <w:sz w:val="20"/>
          <w:szCs w:val="20"/>
          <w:highlight w:val="yellow"/>
        </w:rPr>
      </w:pPr>
    </w:p>
    <w:p w:rsidR="005C7892" w:rsidRPr="00C32806" w:rsidRDefault="005C7892" w:rsidP="005C7892">
      <w:pPr>
        <w:pStyle w:val="Listenabsatz"/>
        <w:spacing w:after="0" w:line="360" w:lineRule="auto"/>
        <w:ind w:left="567"/>
        <w:jc w:val="both"/>
        <w:rPr>
          <w:rFonts w:ascii="Arial" w:hAnsi="Arial" w:cs="Arial"/>
          <w:sz w:val="20"/>
          <w:szCs w:val="20"/>
        </w:rPr>
      </w:pPr>
      <w:r w:rsidRPr="00C32806">
        <w:rPr>
          <w:rFonts w:ascii="Arial" w:hAnsi="Arial" w:cs="Arial"/>
          <w:i/>
          <w:iCs/>
          <w:sz w:val="20"/>
          <w:szCs w:val="20"/>
          <w:highlight w:val="yellow"/>
        </w:rPr>
        <w:t>oder</w:t>
      </w:r>
      <w:r w:rsidRPr="00C32806">
        <w:rPr>
          <w:rFonts w:ascii="Arial" w:hAnsi="Arial" w:cs="Arial"/>
          <w:sz w:val="20"/>
          <w:szCs w:val="20"/>
          <w:highlight w:val="yellow"/>
        </w:rPr>
        <w:t xml:space="preserve"> Den Vertragspartner ist bekannt, dass es sich hier um eine Überschusslieferung handelt und der Stromerzeuger nur jene von der WKA erzeugten Strommengen liefert, die er selbst nicht benötigt]</w:t>
      </w:r>
      <w:r w:rsidRPr="00C32806">
        <w:rPr>
          <w:rStyle w:val="Funotenzeichen"/>
          <w:rFonts w:ascii="Arial" w:hAnsi="Arial" w:cs="Arial"/>
          <w:sz w:val="20"/>
          <w:szCs w:val="20"/>
          <w:highlight w:val="yellow"/>
        </w:rPr>
        <w:footnoteReference w:id="6"/>
      </w:r>
      <w:r w:rsidRPr="00C32806">
        <w:rPr>
          <w:rFonts w:ascii="Arial" w:hAnsi="Arial" w:cs="Arial"/>
          <w:sz w:val="20"/>
          <w:szCs w:val="20"/>
        </w:rPr>
        <w:t xml:space="preserve"> </w:t>
      </w:r>
    </w:p>
    <w:p w:rsidR="005C7892" w:rsidRPr="00C32806" w:rsidRDefault="005C7892" w:rsidP="005C7892">
      <w:pPr>
        <w:pStyle w:val="Listenabsatz"/>
        <w:rPr>
          <w:rFonts w:ascii="Arial" w:hAnsi="Arial" w:cs="Arial"/>
          <w:sz w:val="20"/>
          <w:szCs w:val="20"/>
        </w:rPr>
      </w:pPr>
    </w:p>
    <w:p w:rsidR="00700F58" w:rsidRPr="00C32806" w:rsidRDefault="005C7892" w:rsidP="00B60483">
      <w:pPr>
        <w:pStyle w:val="Listenabsatz"/>
        <w:numPr>
          <w:ilvl w:val="1"/>
          <w:numId w:val="1"/>
        </w:numPr>
        <w:spacing w:after="0" w:line="360" w:lineRule="auto"/>
        <w:ind w:left="567" w:hanging="567"/>
        <w:jc w:val="both"/>
        <w:rPr>
          <w:rFonts w:ascii="Arial" w:hAnsi="Arial" w:cs="Arial"/>
          <w:sz w:val="20"/>
          <w:szCs w:val="20"/>
          <w:highlight w:val="yellow"/>
        </w:rPr>
      </w:pPr>
      <w:r w:rsidRPr="00C32806">
        <w:rPr>
          <w:rFonts w:ascii="Arial" w:hAnsi="Arial" w:cs="Arial"/>
          <w:sz w:val="20"/>
          <w:szCs w:val="20"/>
          <w:highlight w:val="yellow"/>
        </w:rPr>
        <w:t>[Anschluss an das öffentliche Verteilernetz durch den Kunden oder durch den Stromerzeuger oder durch beide].</w:t>
      </w:r>
      <w:r w:rsidR="00DA0C52">
        <w:rPr>
          <w:rStyle w:val="Funotenzeichen"/>
          <w:rFonts w:ascii="Arial" w:hAnsi="Arial" w:cs="Arial"/>
          <w:sz w:val="20"/>
          <w:szCs w:val="20"/>
          <w:highlight w:val="yellow"/>
        </w:rPr>
        <w:footnoteReference w:id="7"/>
      </w:r>
      <w:r w:rsidRPr="00C32806">
        <w:rPr>
          <w:rFonts w:ascii="Arial" w:hAnsi="Arial" w:cs="Arial"/>
          <w:sz w:val="20"/>
          <w:szCs w:val="20"/>
          <w:highlight w:val="yellow"/>
        </w:rPr>
        <w:t xml:space="preserve"> </w:t>
      </w:r>
    </w:p>
    <w:p w:rsidR="0066031C" w:rsidRPr="00C32806" w:rsidRDefault="0066031C" w:rsidP="0066031C">
      <w:pPr>
        <w:pStyle w:val="Listenabsatz"/>
        <w:rPr>
          <w:rFonts w:ascii="Arial" w:hAnsi="Arial" w:cs="Arial"/>
          <w:sz w:val="20"/>
          <w:szCs w:val="20"/>
        </w:rPr>
      </w:pPr>
    </w:p>
    <w:p w:rsidR="00286164" w:rsidRPr="00C32806" w:rsidRDefault="007E3B7B" w:rsidP="00C82D4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Die von diesem Stromliefervertrag gelieferte elektrische Energie bleibt außerhalb des Bilanzgruppensystems gemäß </w:t>
      </w:r>
      <w:proofErr w:type="spellStart"/>
      <w:r w:rsidRPr="00C32806">
        <w:rPr>
          <w:rFonts w:ascii="Arial" w:hAnsi="Arial" w:cs="Arial"/>
          <w:sz w:val="20"/>
          <w:szCs w:val="20"/>
        </w:rPr>
        <w:t>ElWOG</w:t>
      </w:r>
      <w:proofErr w:type="spellEnd"/>
      <w:r w:rsidRPr="00C32806">
        <w:rPr>
          <w:rFonts w:ascii="Arial" w:hAnsi="Arial" w:cs="Arial"/>
          <w:sz w:val="20"/>
          <w:szCs w:val="20"/>
        </w:rPr>
        <w:t xml:space="preserve"> 2010. Der Stromerzeuger wird durch diese Lieferung nicht zu einem Lieferanten </w:t>
      </w:r>
      <w:proofErr w:type="spellStart"/>
      <w:r w:rsidRPr="00C32806">
        <w:rPr>
          <w:rFonts w:ascii="Arial" w:hAnsi="Arial" w:cs="Arial"/>
          <w:sz w:val="20"/>
          <w:szCs w:val="20"/>
        </w:rPr>
        <w:t>iS</w:t>
      </w:r>
      <w:proofErr w:type="spellEnd"/>
      <w:r w:rsidRPr="00C32806">
        <w:rPr>
          <w:rFonts w:ascii="Arial" w:hAnsi="Arial" w:cs="Arial"/>
          <w:sz w:val="20"/>
          <w:szCs w:val="20"/>
        </w:rPr>
        <w:t xml:space="preserve"> des </w:t>
      </w:r>
      <w:proofErr w:type="spellStart"/>
      <w:r w:rsidRPr="00C32806">
        <w:rPr>
          <w:rFonts w:ascii="Arial" w:hAnsi="Arial" w:cs="Arial"/>
          <w:sz w:val="20"/>
          <w:szCs w:val="20"/>
        </w:rPr>
        <w:t>ElWOG</w:t>
      </w:r>
      <w:proofErr w:type="spellEnd"/>
      <w:r w:rsidRPr="00C32806">
        <w:rPr>
          <w:rFonts w:ascii="Arial" w:hAnsi="Arial" w:cs="Arial"/>
          <w:sz w:val="20"/>
          <w:szCs w:val="20"/>
        </w:rPr>
        <w:t xml:space="preserve"> 2010.</w:t>
      </w:r>
      <w:r w:rsidR="00286164" w:rsidRPr="00C32806">
        <w:rPr>
          <w:rStyle w:val="Funotenzeichen"/>
          <w:rFonts w:ascii="Arial" w:hAnsi="Arial" w:cs="Arial"/>
          <w:sz w:val="20"/>
          <w:szCs w:val="20"/>
        </w:rPr>
        <w:footnoteReference w:id="8"/>
      </w:r>
      <w:r w:rsidRPr="00C32806">
        <w:rPr>
          <w:rFonts w:ascii="Arial" w:hAnsi="Arial" w:cs="Arial"/>
          <w:sz w:val="20"/>
          <w:szCs w:val="20"/>
        </w:rPr>
        <w:t xml:space="preserve"> </w:t>
      </w:r>
      <w:r w:rsidR="00C82D43" w:rsidRPr="00C32806">
        <w:rPr>
          <w:rFonts w:ascii="Arial" w:hAnsi="Arial" w:cs="Arial"/>
          <w:sz w:val="20"/>
          <w:szCs w:val="20"/>
        </w:rPr>
        <w:t>Der vom Stromerzeuger gelieferte Strom ist nur für die eigenen Zwecke des Kunden bestimmt.</w:t>
      </w:r>
    </w:p>
    <w:p w:rsidR="001A7794" w:rsidRPr="00C32806" w:rsidRDefault="001A7794" w:rsidP="001A7794">
      <w:pPr>
        <w:pStyle w:val="Listenabsatz"/>
        <w:rPr>
          <w:rFonts w:ascii="Arial" w:hAnsi="Arial" w:cs="Arial"/>
          <w:sz w:val="20"/>
          <w:szCs w:val="20"/>
        </w:rPr>
      </w:pPr>
    </w:p>
    <w:p w:rsidR="001A7794" w:rsidRPr="00C32806" w:rsidRDefault="001A7794" w:rsidP="0066031C">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Die Vertragspartner halten fest, dass die gesetzliche gewährleistete freie Lieferantenwahl durch diesen Stromliefervertrag nicht berührt wird.</w:t>
      </w:r>
      <w:r w:rsidRPr="00C32806">
        <w:rPr>
          <w:rStyle w:val="Funotenzeichen"/>
          <w:rFonts w:ascii="Arial" w:hAnsi="Arial" w:cs="Arial"/>
          <w:sz w:val="20"/>
          <w:szCs w:val="20"/>
        </w:rPr>
        <w:footnoteReference w:id="9"/>
      </w:r>
      <w:r w:rsidRPr="00C32806">
        <w:rPr>
          <w:rFonts w:ascii="Arial" w:hAnsi="Arial" w:cs="Arial"/>
          <w:sz w:val="20"/>
          <w:szCs w:val="20"/>
        </w:rPr>
        <w:t xml:space="preserve"> </w:t>
      </w:r>
    </w:p>
    <w:p w:rsidR="005F3923" w:rsidRPr="00C32806" w:rsidRDefault="005F3923" w:rsidP="00B60483">
      <w:pPr>
        <w:spacing w:after="0" w:line="360" w:lineRule="auto"/>
        <w:jc w:val="both"/>
        <w:rPr>
          <w:rFonts w:ascii="Arial" w:hAnsi="Arial" w:cs="Arial"/>
          <w:sz w:val="20"/>
          <w:szCs w:val="20"/>
        </w:rPr>
      </w:pPr>
    </w:p>
    <w:p w:rsidR="003F1EF5" w:rsidRPr="00C32806" w:rsidRDefault="003F1EF5"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Vertragslaufzeit</w:t>
      </w:r>
    </w:p>
    <w:p w:rsidR="004D6B86" w:rsidRPr="00C32806" w:rsidRDefault="004D6B86" w:rsidP="004D6B86">
      <w:pPr>
        <w:spacing w:after="0" w:line="360" w:lineRule="auto"/>
        <w:jc w:val="both"/>
        <w:rPr>
          <w:rFonts w:ascii="Arial" w:hAnsi="Arial" w:cs="Arial"/>
          <w:sz w:val="20"/>
          <w:szCs w:val="20"/>
        </w:rPr>
      </w:pPr>
    </w:p>
    <w:p w:rsidR="003F1EF5" w:rsidRPr="00C32806" w:rsidRDefault="003F1EF5" w:rsidP="004D6B86">
      <w:pPr>
        <w:spacing w:after="0" w:line="360" w:lineRule="auto"/>
        <w:jc w:val="both"/>
        <w:rPr>
          <w:rFonts w:ascii="Arial" w:hAnsi="Arial" w:cs="Arial"/>
          <w:sz w:val="20"/>
          <w:szCs w:val="20"/>
        </w:rPr>
      </w:pPr>
      <w:r w:rsidRPr="00C32806">
        <w:rPr>
          <w:rFonts w:ascii="Arial" w:hAnsi="Arial" w:cs="Arial"/>
          <w:sz w:val="20"/>
          <w:szCs w:val="20"/>
        </w:rPr>
        <w:t xml:space="preserve">Die Laufzeit dieses Vertrages und die damit einhergehenden </w:t>
      </w:r>
      <w:r w:rsidR="00511E76" w:rsidRPr="00C32806">
        <w:rPr>
          <w:rFonts w:ascii="Arial" w:hAnsi="Arial" w:cs="Arial"/>
          <w:sz w:val="20"/>
          <w:szCs w:val="20"/>
        </w:rPr>
        <w:t>Strom</w:t>
      </w:r>
      <w:r w:rsidRPr="00C32806">
        <w:rPr>
          <w:rFonts w:ascii="Arial" w:hAnsi="Arial" w:cs="Arial"/>
          <w:sz w:val="20"/>
          <w:szCs w:val="20"/>
        </w:rPr>
        <w:t xml:space="preserve">lieferungen beginnen am </w:t>
      </w:r>
      <w:r w:rsidRPr="00C32806">
        <w:rPr>
          <w:rFonts w:ascii="Arial" w:hAnsi="Arial" w:cs="Arial"/>
          <w:sz w:val="20"/>
          <w:szCs w:val="20"/>
          <w:highlight w:val="yellow"/>
        </w:rPr>
        <w:t>[</w:t>
      </w:r>
      <w:r w:rsidRPr="00C32806">
        <w:rPr>
          <w:sz w:val="20"/>
          <w:szCs w:val="20"/>
          <w:highlight w:val="yellow"/>
        </w:rPr>
        <w:sym w:font="Wingdings" w:char="F06C"/>
      </w:r>
      <w:r w:rsidRPr="00C32806">
        <w:rPr>
          <w:rFonts w:ascii="Arial" w:hAnsi="Arial" w:cs="Arial"/>
          <w:sz w:val="20"/>
          <w:szCs w:val="20"/>
          <w:highlight w:val="yellow"/>
        </w:rPr>
        <w:t>]</w:t>
      </w:r>
      <w:r w:rsidR="00583B8F" w:rsidRPr="00C32806">
        <w:rPr>
          <w:rFonts w:ascii="Arial" w:hAnsi="Arial" w:cs="Arial"/>
          <w:sz w:val="20"/>
          <w:szCs w:val="20"/>
        </w:rPr>
        <w:t xml:space="preserve">. Der Vertrag läuft bis zum </w:t>
      </w:r>
      <w:r w:rsidR="00583B8F" w:rsidRPr="00C32806">
        <w:rPr>
          <w:rFonts w:ascii="Arial" w:hAnsi="Arial" w:cs="Arial"/>
          <w:sz w:val="20"/>
          <w:szCs w:val="20"/>
          <w:highlight w:val="yellow"/>
        </w:rPr>
        <w:t>[</w:t>
      </w:r>
      <w:r w:rsidR="00583B8F" w:rsidRPr="00C32806">
        <w:rPr>
          <w:sz w:val="20"/>
          <w:szCs w:val="20"/>
          <w:highlight w:val="yellow"/>
        </w:rPr>
        <w:sym w:font="Wingdings" w:char="F06C"/>
      </w:r>
      <w:r w:rsidR="00583B8F" w:rsidRPr="00C32806">
        <w:rPr>
          <w:rFonts w:ascii="Arial" w:hAnsi="Arial" w:cs="Arial"/>
          <w:sz w:val="20"/>
          <w:szCs w:val="20"/>
          <w:highlight w:val="yellow"/>
        </w:rPr>
        <w:t>]</w:t>
      </w:r>
      <w:r w:rsidR="00583B8F" w:rsidRPr="00C32806">
        <w:rPr>
          <w:rFonts w:ascii="Arial" w:hAnsi="Arial" w:cs="Arial"/>
          <w:sz w:val="20"/>
          <w:szCs w:val="20"/>
        </w:rPr>
        <w:t xml:space="preserve"> und endet ohne dass es einer Kündigung bedarf.</w:t>
      </w:r>
    </w:p>
    <w:p w:rsidR="00583B8F" w:rsidRPr="00C32806" w:rsidRDefault="00583B8F" w:rsidP="00B60483">
      <w:pPr>
        <w:spacing w:after="0" w:line="360" w:lineRule="auto"/>
        <w:jc w:val="both"/>
        <w:rPr>
          <w:rFonts w:ascii="Arial" w:hAnsi="Arial" w:cs="Arial"/>
          <w:sz w:val="20"/>
          <w:szCs w:val="20"/>
        </w:rPr>
      </w:pPr>
    </w:p>
    <w:p w:rsidR="00583B8F" w:rsidRPr="00C32806" w:rsidRDefault="00B562BF" w:rsidP="00B60483">
      <w:pPr>
        <w:spacing w:after="0" w:line="360" w:lineRule="auto"/>
        <w:jc w:val="both"/>
        <w:rPr>
          <w:rFonts w:ascii="Arial" w:hAnsi="Arial" w:cs="Arial"/>
          <w:sz w:val="20"/>
          <w:szCs w:val="20"/>
          <w:highlight w:val="yellow"/>
        </w:rPr>
      </w:pPr>
      <w:r w:rsidRPr="00C32806">
        <w:rPr>
          <w:rFonts w:ascii="Arial" w:hAnsi="Arial" w:cs="Arial"/>
          <w:sz w:val="20"/>
          <w:szCs w:val="20"/>
          <w:highlight w:val="yellow"/>
        </w:rPr>
        <w:t>[</w:t>
      </w:r>
      <w:r w:rsidR="00583B8F" w:rsidRPr="00C32806">
        <w:rPr>
          <w:rFonts w:ascii="Arial" w:hAnsi="Arial" w:cs="Arial"/>
          <w:sz w:val="20"/>
          <w:szCs w:val="20"/>
          <w:highlight w:val="yellow"/>
        </w:rPr>
        <w:t>Alternativ:</w:t>
      </w:r>
    </w:p>
    <w:p w:rsidR="00583B8F" w:rsidRPr="00C32806" w:rsidRDefault="00583B8F" w:rsidP="00B60483">
      <w:pPr>
        <w:spacing w:after="0" w:line="360" w:lineRule="auto"/>
        <w:jc w:val="both"/>
        <w:rPr>
          <w:rFonts w:ascii="Arial" w:hAnsi="Arial" w:cs="Arial"/>
          <w:sz w:val="20"/>
          <w:szCs w:val="20"/>
          <w:highlight w:val="yellow"/>
        </w:rPr>
      </w:pPr>
    </w:p>
    <w:p w:rsidR="00583B8F" w:rsidRPr="00C32806" w:rsidRDefault="00583B8F" w:rsidP="00B60483">
      <w:pPr>
        <w:spacing w:after="0" w:line="360" w:lineRule="auto"/>
        <w:jc w:val="both"/>
        <w:rPr>
          <w:rFonts w:ascii="Arial" w:hAnsi="Arial" w:cs="Arial"/>
          <w:sz w:val="20"/>
          <w:szCs w:val="20"/>
        </w:rPr>
      </w:pPr>
      <w:r w:rsidRPr="00C32806">
        <w:rPr>
          <w:rFonts w:ascii="Arial" w:hAnsi="Arial" w:cs="Arial"/>
          <w:sz w:val="20"/>
          <w:szCs w:val="20"/>
          <w:highlight w:val="yellow"/>
        </w:rPr>
        <w:t xml:space="preserve">Dieser Vertrag wird auf unbestimmte Zeit abgeschlossen und </w:t>
      </w:r>
      <w:r w:rsidR="00216C14" w:rsidRPr="00C32806">
        <w:rPr>
          <w:rFonts w:ascii="Arial" w:hAnsi="Arial" w:cs="Arial"/>
          <w:sz w:val="20"/>
          <w:szCs w:val="20"/>
          <w:highlight w:val="yellow"/>
        </w:rPr>
        <w:t>kann von jedem</w:t>
      </w:r>
      <w:r w:rsidRPr="00C32806">
        <w:rPr>
          <w:rFonts w:ascii="Arial" w:hAnsi="Arial" w:cs="Arial"/>
          <w:sz w:val="20"/>
          <w:szCs w:val="20"/>
          <w:highlight w:val="yellow"/>
        </w:rPr>
        <w:t xml:space="preserve"> </w:t>
      </w:r>
      <w:r w:rsidR="00216C14" w:rsidRPr="00C32806">
        <w:rPr>
          <w:rFonts w:ascii="Arial" w:hAnsi="Arial" w:cs="Arial"/>
          <w:sz w:val="20"/>
          <w:szCs w:val="20"/>
          <w:highlight w:val="yellow"/>
        </w:rPr>
        <w:t xml:space="preserve">Vertragspartner </w:t>
      </w:r>
      <w:r w:rsidRPr="00C32806">
        <w:rPr>
          <w:rFonts w:ascii="Arial" w:hAnsi="Arial" w:cs="Arial"/>
          <w:sz w:val="20"/>
          <w:szCs w:val="20"/>
          <w:highlight w:val="yellow"/>
        </w:rPr>
        <w:t xml:space="preserve">unter Einhaltung einer Frist von </w:t>
      </w:r>
      <w:r w:rsidR="004D6B86" w:rsidRPr="00C32806">
        <w:rPr>
          <w:rFonts w:ascii="Arial" w:hAnsi="Arial" w:cs="Arial"/>
          <w:sz w:val="20"/>
          <w:szCs w:val="20"/>
          <w:highlight w:val="yellow"/>
        </w:rPr>
        <w:t>[</w:t>
      </w:r>
      <w:r w:rsidRPr="00C32806">
        <w:rPr>
          <w:rFonts w:ascii="Arial" w:hAnsi="Arial" w:cs="Arial"/>
          <w:sz w:val="20"/>
          <w:szCs w:val="20"/>
          <w:highlight w:val="yellow"/>
        </w:rPr>
        <w:t>acht</w:t>
      </w:r>
      <w:r w:rsidR="004D6B86" w:rsidRPr="00C32806">
        <w:rPr>
          <w:rFonts w:ascii="Arial" w:hAnsi="Arial" w:cs="Arial"/>
          <w:sz w:val="20"/>
          <w:szCs w:val="20"/>
          <w:highlight w:val="yellow"/>
        </w:rPr>
        <w:t>]</w:t>
      </w:r>
      <w:r w:rsidRPr="00C32806">
        <w:rPr>
          <w:rFonts w:ascii="Arial" w:hAnsi="Arial" w:cs="Arial"/>
          <w:sz w:val="20"/>
          <w:szCs w:val="20"/>
          <w:highlight w:val="yellow"/>
        </w:rPr>
        <w:t xml:space="preserve"> Wochen zum ersten darauf folgenden </w:t>
      </w:r>
      <w:r w:rsidR="00286164" w:rsidRPr="00C32806">
        <w:rPr>
          <w:rFonts w:ascii="Arial" w:hAnsi="Arial" w:cs="Arial"/>
          <w:sz w:val="20"/>
          <w:szCs w:val="20"/>
          <w:highlight w:val="yellow"/>
        </w:rPr>
        <w:t>Monatsersten</w:t>
      </w:r>
      <w:r w:rsidRPr="00C32806">
        <w:rPr>
          <w:rFonts w:ascii="Arial" w:hAnsi="Arial" w:cs="Arial"/>
          <w:sz w:val="20"/>
          <w:szCs w:val="20"/>
          <w:highlight w:val="yellow"/>
        </w:rPr>
        <w:t xml:space="preserve"> erfolgen.</w:t>
      </w:r>
      <w:r w:rsidR="001A7794" w:rsidRPr="00C32806">
        <w:rPr>
          <w:rStyle w:val="Funotenzeichen"/>
          <w:rFonts w:ascii="Arial" w:hAnsi="Arial" w:cs="Arial"/>
          <w:sz w:val="20"/>
          <w:szCs w:val="20"/>
          <w:highlight w:val="yellow"/>
        </w:rPr>
        <w:footnoteReference w:id="10"/>
      </w:r>
      <w:r w:rsidR="00B562BF" w:rsidRPr="00C32806">
        <w:rPr>
          <w:rFonts w:ascii="Arial" w:hAnsi="Arial" w:cs="Arial"/>
          <w:sz w:val="20"/>
          <w:szCs w:val="20"/>
          <w:highlight w:val="yellow"/>
        </w:rPr>
        <w:t>]</w:t>
      </w:r>
    </w:p>
    <w:p w:rsidR="00F0070A" w:rsidRPr="00C32806" w:rsidRDefault="0023126E" w:rsidP="00B60483">
      <w:pPr>
        <w:spacing w:after="0" w:line="360" w:lineRule="auto"/>
        <w:jc w:val="both"/>
        <w:rPr>
          <w:rFonts w:ascii="Arial" w:hAnsi="Arial" w:cs="Arial"/>
          <w:sz w:val="20"/>
          <w:szCs w:val="20"/>
        </w:rPr>
      </w:pPr>
    </w:p>
    <w:p w:rsidR="00353993" w:rsidRPr="00C32806" w:rsidRDefault="006C21CF"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 xml:space="preserve">Abrechnung </w:t>
      </w:r>
      <w:r w:rsidR="00B66243" w:rsidRPr="00C32806">
        <w:rPr>
          <w:rFonts w:ascii="Arial" w:hAnsi="Arial" w:cs="Arial"/>
          <w:b/>
          <w:sz w:val="20"/>
          <w:szCs w:val="20"/>
        </w:rPr>
        <w:t>und Bezahlung</w:t>
      </w:r>
    </w:p>
    <w:p w:rsidR="009351A9" w:rsidRPr="00C32806" w:rsidRDefault="009351A9"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Die Abrechnung der </w:t>
      </w:r>
      <w:r w:rsidR="002803CB" w:rsidRPr="00C32806">
        <w:rPr>
          <w:rFonts w:ascii="Arial" w:hAnsi="Arial" w:cs="Arial"/>
          <w:sz w:val="20"/>
          <w:szCs w:val="20"/>
        </w:rPr>
        <w:t>Strom</w:t>
      </w:r>
      <w:r w:rsidRPr="00C32806">
        <w:rPr>
          <w:rFonts w:ascii="Arial" w:hAnsi="Arial" w:cs="Arial"/>
          <w:sz w:val="20"/>
          <w:szCs w:val="20"/>
        </w:rPr>
        <w:t xml:space="preserve">mengen erfolgt </w:t>
      </w:r>
      <w:r w:rsidR="00C82D43" w:rsidRPr="00C32806">
        <w:rPr>
          <w:rFonts w:ascii="Arial" w:hAnsi="Arial" w:cs="Arial"/>
          <w:sz w:val="20"/>
          <w:szCs w:val="20"/>
        </w:rPr>
        <w:t>gemäß der vom Erzeuger vorgenommenen Messung durch ein geeignetes geeichtes Messgerät. Dem Kunden kommt jederzeit das Recht zu, die gemessenen Daten zur Verfügung gestellt zu bekommen.</w:t>
      </w:r>
      <w:r w:rsidR="00912E64" w:rsidRPr="00C32806">
        <w:rPr>
          <w:rStyle w:val="Funotenzeichen"/>
          <w:rFonts w:ascii="Arial" w:hAnsi="Arial" w:cs="Arial"/>
          <w:sz w:val="20"/>
          <w:szCs w:val="20"/>
        </w:rPr>
        <w:footnoteReference w:id="11"/>
      </w:r>
      <w:r w:rsidR="00C82D43" w:rsidRPr="00C32806">
        <w:rPr>
          <w:rFonts w:ascii="Arial" w:hAnsi="Arial" w:cs="Arial"/>
          <w:sz w:val="20"/>
          <w:szCs w:val="20"/>
        </w:rPr>
        <w:t xml:space="preserve"> </w:t>
      </w:r>
    </w:p>
    <w:p w:rsidR="00912E64" w:rsidRPr="00C32806" w:rsidRDefault="00912E64" w:rsidP="00912E64">
      <w:pPr>
        <w:pStyle w:val="Listenabsatz"/>
        <w:spacing w:after="0" w:line="360" w:lineRule="auto"/>
        <w:ind w:left="567"/>
        <w:jc w:val="both"/>
        <w:rPr>
          <w:rFonts w:ascii="Arial" w:hAnsi="Arial" w:cs="Arial"/>
          <w:sz w:val="20"/>
          <w:szCs w:val="20"/>
        </w:rPr>
      </w:pPr>
    </w:p>
    <w:p w:rsidR="0066031C" w:rsidRPr="00C32806" w:rsidRDefault="00905FEF"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Die </w:t>
      </w:r>
      <w:r w:rsidR="002803CB" w:rsidRPr="00C32806">
        <w:rPr>
          <w:rFonts w:ascii="Arial" w:hAnsi="Arial" w:cs="Arial"/>
          <w:sz w:val="20"/>
          <w:szCs w:val="20"/>
        </w:rPr>
        <w:t>Strom</w:t>
      </w:r>
      <w:r w:rsidRPr="00C32806">
        <w:rPr>
          <w:rFonts w:ascii="Arial" w:hAnsi="Arial" w:cs="Arial"/>
          <w:sz w:val="20"/>
          <w:szCs w:val="20"/>
        </w:rPr>
        <w:t xml:space="preserve">rechnungen werden </w:t>
      </w:r>
      <w:r w:rsidRPr="00C32806">
        <w:rPr>
          <w:rFonts w:ascii="Arial" w:hAnsi="Arial" w:cs="Arial"/>
          <w:sz w:val="20"/>
          <w:szCs w:val="20"/>
          <w:highlight w:val="yellow"/>
        </w:rPr>
        <w:t>[monatlich]</w:t>
      </w:r>
      <w:r w:rsidRPr="00C32806">
        <w:rPr>
          <w:rFonts w:ascii="Arial" w:hAnsi="Arial" w:cs="Arial"/>
          <w:sz w:val="20"/>
          <w:szCs w:val="20"/>
        </w:rPr>
        <w:t xml:space="preserve"> </w:t>
      </w:r>
      <w:r w:rsidR="00912E64" w:rsidRPr="00C32806">
        <w:rPr>
          <w:rFonts w:ascii="Arial" w:hAnsi="Arial" w:cs="Arial"/>
          <w:sz w:val="20"/>
          <w:szCs w:val="20"/>
        </w:rPr>
        <w:t xml:space="preserve">vom Stromerzeuger </w:t>
      </w:r>
      <w:r w:rsidR="00B81300" w:rsidRPr="00C32806">
        <w:rPr>
          <w:rFonts w:ascii="Arial" w:hAnsi="Arial" w:cs="Arial"/>
          <w:sz w:val="20"/>
          <w:szCs w:val="20"/>
        </w:rPr>
        <w:t>gelegt</w:t>
      </w:r>
      <w:r w:rsidR="00912E64" w:rsidRPr="00C32806">
        <w:rPr>
          <w:rFonts w:ascii="Arial" w:hAnsi="Arial" w:cs="Arial"/>
          <w:sz w:val="20"/>
          <w:szCs w:val="20"/>
        </w:rPr>
        <w:t xml:space="preserve">, wobei eine </w:t>
      </w:r>
      <w:proofErr w:type="spellStart"/>
      <w:r w:rsidR="00912E64" w:rsidRPr="00C32806">
        <w:rPr>
          <w:rFonts w:ascii="Arial" w:hAnsi="Arial" w:cs="Arial"/>
          <w:sz w:val="20"/>
          <w:szCs w:val="20"/>
        </w:rPr>
        <w:t>Akontierung</w:t>
      </w:r>
      <w:proofErr w:type="spellEnd"/>
      <w:r w:rsidR="00912E64" w:rsidRPr="00C32806">
        <w:rPr>
          <w:rFonts w:ascii="Arial" w:hAnsi="Arial" w:cs="Arial"/>
          <w:sz w:val="20"/>
          <w:szCs w:val="20"/>
        </w:rPr>
        <w:t xml:space="preserve"> gemäß der durchschnittlichen monatlichen Stromlieferung zulässig ist. Am Ende eines Lieferjahres ist binnen einem Monat vom Stromerzeuger eine Jahresabrechnung auf Basis der tatsächlichen Stromlieferungen vorzunehmen</w:t>
      </w:r>
      <w:r w:rsidRPr="00C32806">
        <w:rPr>
          <w:rFonts w:ascii="Arial" w:hAnsi="Arial" w:cs="Arial"/>
          <w:sz w:val="20"/>
          <w:szCs w:val="20"/>
        </w:rPr>
        <w:t xml:space="preserve">. </w:t>
      </w:r>
    </w:p>
    <w:p w:rsidR="009B514A" w:rsidRPr="00C32806" w:rsidRDefault="009B514A" w:rsidP="00B60483">
      <w:pPr>
        <w:spacing w:after="0" w:line="360" w:lineRule="auto"/>
        <w:rPr>
          <w:rFonts w:ascii="Arial" w:hAnsi="Arial" w:cs="Arial"/>
          <w:sz w:val="20"/>
          <w:szCs w:val="20"/>
        </w:rPr>
      </w:pPr>
    </w:p>
    <w:p w:rsidR="00E10E7F" w:rsidRPr="00C32806" w:rsidRDefault="00E10E7F"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Die </w:t>
      </w:r>
      <w:r w:rsidR="00912E64" w:rsidRPr="00C32806">
        <w:rPr>
          <w:rFonts w:ascii="Arial" w:hAnsi="Arial" w:cs="Arial"/>
          <w:sz w:val="20"/>
          <w:szCs w:val="20"/>
        </w:rPr>
        <w:t xml:space="preserve">vom Stromerzeuger gelegten </w:t>
      </w:r>
      <w:r w:rsidRPr="00C32806">
        <w:rPr>
          <w:rFonts w:ascii="Arial" w:hAnsi="Arial" w:cs="Arial"/>
          <w:sz w:val="20"/>
          <w:szCs w:val="20"/>
        </w:rPr>
        <w:t xml:space="preserve">Rechnungen, sind von dem Kunden innerhalb von </w:t>
      </w:r>
      <w:r w:rsidR="00912E64" w:rsidRPr="00C32806">
        <w:rPr>
          <w:rFonts w:ascii="Arial" w:hAnsi="Arial" w:cs="Arial"/>
          <w:sz w:val="20"/>
          <w:szCs w:val="20"/>
        </w:rPr>
        <w:t xml:space="preserve">drei Wochen </w:t>
      </w:r>
      <w:r w:rsidRPr="00C32806">
        <w:rPr>
          <w:rFonts w:ascii="Arial" w:hAnsi="Arial" w:cs="Arial"/>
          <w:sz w:val="20"/>
          <w:szCs w:val="20"/>
        </w:rPr>
        <w:t>zu bezahlen.</w:t>
      </w:r>
    </w:p>
    <w:p w:rsidR="00E10E7F" w:rsidRPr="00C32806" w:rsidRDefault="00E10E7F" w:rsidP="00B60483">
      <w:pPr>
        <w:spacing w:after="0" w:line="360" w:lineRule="auto"/>
        <w:jc w:val="both"/>
        <w:rPr>
          <w:rFonts w:ascii="Arial" w:hAnsi="Arial" w:cs="Arial"/>
          <w:sz w:val="20"/>
          <w:szCs w:val="20"/>
        </w:rPr>
      </w:pPr>
    </w:p>
    <w:p w:rsidR="00E10E7F" w:rsidRPr="00C32806" w:rsidRDefault="00E10E7F" w:rsidP="00B60483">
      <w:pPr>
        <w:spacing w:after="0" w:line="360" w:lineRule="auto"/>
        <w:ind w:left="567"/>
        <w:jc w:val="both"/>
        <w:rPr>
          <w:rFonts w:ascii="Arial" w:hAnsi="Arial" w:cs="Arial"/>
          <w:sz w:val="20"/>
          <w:szCs w:val="20"/>
        </w:rPr>
      </w:pPr>
      <w:r w:rsidRPr="00C32806">
        <w:rPr>
          <w:rFonts w:ascii="Arial" w:hAnsi="Arial" w:cs="Arial"/>
          <w:sz w:val="20"/>
          <w:szCs w:val="20"/>
        </w:rPr>
        <w:t xml:space="preserve">Wird ein Zahlungstermin nicht eingehalten, so ist </w:t>
      </w:r>
      <w:r w:rsidR="00B562BF" w:rsidRPr="00C32806">
        <w:rPr>
          <w:rFonts w:ascii="Arial" w:hAnsi="Arial" w:cs="Arial"/>
          <w:sz w:val="20"/>
          <w:szCs w:val="20"/>
        </w:rPr>
        <w:t>der Stromerzeuger</w:t>
      </w:r>
      <w:r w:rsidRPr="00C32806">
        <w:rPr>
          <w:rFonts w:ascii="Arial" w:hAnsi="Arial" w:cs="Arial"/>
          <w:sz w:val="20"/>
          <w:szCs w:val="20"/>
        </w:rPr>
        <w:t xml:space="preserve"> berechtigt, </w:t>
      </w:r>
      <w:r w:rsidR="00B562BF" w:rsidRPr="00C32806">
        <w:rPr>
          <w:rFonts w:ascii="Arial" w:hAnsi="Arial" w:cs="Arial"/>
          <w:sz w:val="20"/>
          <w:szCs w:val="20"/>
        </w:rPr>
        <w:t xml:space="preserve">4% Verzugszinsen zu verrechnen. </w:t>
      </w:r>
    </w:p>
    <w:p w:rsidR="00E10E7F" w:rsidRPr="00C32806" w:rsidRDefault="00E10E7F" w:rsidP="00B60483">
      <w:pPr>
        <w:spacing w:after="0" w:line="360" w:lineRule="auto"/>
        <w:rPr>
          <w:rFonts w:ascii="Arial" w:hAnsi="Arial" w:cs="Arial"/>
          <w:sz w:val="20"/>
          <w:szCs w:val="20"/>
        </w:rPr>
      </w:pPr>
    </w:p>
    <w:p w:rsidR="00E10E7F" w:rsidRPr="00C32806" w:rsidRDefault="00E10E7F"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Einwendungen gegen Rechnungen können nur innerhalb von 3 Wochen nach Zustellung der betreffenden Rechnung erhoben werden.</w:t>
      </w:r>
    </w:p>
    <w:p w:rsidR="00E10E7F" w:rsidRPr="00C32806" w:rsidRDefault="00E10E7F" w:rsidP="00B60483">
      <w:pPr>
        <w:spacing w:after="0" w:line="360" w:lineRule="auto"/>
        <w:jc w:val="both"/>
        <w:rPr>
          <w:rFonts w:ascii="Arial" w:hAnsi="Arial" w:cs="Arial"/>
          <w:sz w:val="20"/>
          <w:szCs w:val="20"/>
        </w:rPr>
      </w:pPr>
    </w:p>
    <w:p w:rsidR="00393CE0" w:rsidRPr="00C32806" w:rsidRDefault="00E10E7F" w:rsidP="00B60483">
      <w:pPr>
        <w:spacing w:after="0" w:line="360" w:lineRule="auto"/>
        <w:ind w:left="567"/>
        <w:jc w:val="both"/>
        <w:rPr>
          <w:rFonts w:ascii="Arial" w:hAnsi="Arial" w:cs="Arial"/>
          <w:sz w:val="20"/>
          <w:szCs w:val="20"/>
        </w:rPr>
      </w:pPr>
      <w:r w:rsidRPr="00C32806">
        <w:rPr>
          <w:rFonts w:ascii="Arial" w:hAnsi="Arial" w:cs="Arial"/>
          <w:sz w:val="20"/>
          <w:szCs w:val="20"/>
        </w:rPr>
        <w:t>Einwendungen, die sich gegen die Messergebnisse richten</w:t>
      </w:r>
      <w:r w:rsidR="00637B1B" w:rsidRPr="00C32806">
        <w:rPr>
          <w:rFonts w:ascii="Arial" w:hAnsi="Arial" w:cs="Arial"/>
          <w:sz w:val="20"/>
          <w:szCs w:val="20"/>
        </w:rPr>
        <w:t xml:space="preserve"> oder auf einen Fehler beziehen, den der Einwendende ohne Verschulden</w:t>
      </w:r>
      <w:r w:rsidR="00C254E8" w:rsidRPr="00C32806">
        <w:rPr>
          <w:rFonts w:ascii="Arial" w:hAnsi="Arial" w:cs="Arial"/>
          <w:sz w:val="20"/>
          <w:szCs w:val="20"/>
        </w:rPr>
        <w:t xml:space="preserve"> nicht feststellen konnte, können auch nach Ablauf der Frist </w:t>
      </w:r>
      <w:r w:rsidR="00C254E8" w:rsidRPr="00C32806">
        <w:rPr>
          <w:rFonts w:ascii="Arial" w:hAnsi="Arial" w:cs="Arial"/>
          <w:sz w:val="20"/>
          <w:szCs w:val="20"/>
        </w:rPr>
        <w:lastRenderedPageBreak/>
        <w:t xml:space="preserve">von 3 Wochen geltend gemacht </w:t>
      </w:r>
      <w:r w:rsidR="00393CE0" w:rsidRPr="00C32806">
        <w:rPr>
          <w:rFonts w:ascii="Arial" w:hAnsi="Arial" w:cs="Arial"/>
          <w:sz w:val="20"/>
          <w:szCs w:val="20"/>
        </w:rPr>
        <w:t>werden. Sie sind unverzüglich vorzubringen, nachdem der Einwendende von dem Einwendungsgrund Kenntnis erlangt hat.</w:t>
      </w:r>
    </w:p>
    <w:p w:rsidR="00393CE0" w:rsidRPr="00C32806" w:rsidRDefault="00393CE0" w:rsidP="00B60483">
      <w:pPr>
        <w:spacing w:after="0" w:line="360" w:lineRule="auto"/>
        <w:jc w:val="both"/>
        <w:rPr>
          <w:rFonts w:ascii="Arial" w:hAnsi="Arial" w:cs="Arial"/>
          <w:sz w:val="20"/>
          <w:szCs w:val="20"/>
        </w:rPr>
      </w:pPr>
    </w:p>
    <w:p w:rsidR="00393CE0" w:rsidRPr="00C32806" w:rsidRDefault="00336FA6" w:rsidP="00B60483">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Einwendungen gegen die Rechnungen oder gegen die Messergebnisse berechtigen den Kunden, sofern nicht offensichtliche Fehler (z.B. Rechenfehler) vorliegen, nicht zum Zahlungsaufschub, zur Zahlungskürzung oder Zahlungsverweigerung; sie gewähren im Falle ihrer Berechtigung lediglich einen Rückzahlungsanspruch.</w:t>
      </w:r>
    </w:p>
    <w:p w:rsidR="002803CB" w:rsidRPr="00C32806" w:rsidRDefault="002803CB" w:rsidP="002803CB">
      <w:pPr>
        <w:pStyle w:val="Listenabsatz"/>
        <w:rPr>
          <w:rFonts w:ascii="Arial" w:hAnsi="Arial" w:cs="Arial"/>
          <w:sz w:val="20"/>
          <w:szCs w:val="20"/>
        </w:rPr>
      </w:pPr>
    </w:p>
    <w:p w:rsidR="002803CB" w:rsidRPr="00C32806" w:rsidRDefault="002803CB" w:rsidP="002803CB">
      <w:pPr>
        <w:pStyle w:val="Listenabsatz"/>
        <w:spacing w:after="0" w:line="360" w:lineRule="auto"/>
        <w:ind w:left="567"/>
        <w:jc w:val="both"/>
        <w:rPr>
          <w:rFonts w:ascii="Arial" w:hAnsi="Arial" w:cs="Arial"/>
          <w:sz w:val="20"/>
          <w:szCs w:val="20"/>
        </w:rPr>
      </w:pPr>
    </w:p>
    <w:p w:rsidR="008B36D6" w:rsidRPr="00C32806" w:rsidRDefault="008B36D6"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 xml:space="preserve">Einschränkung </w:t>
      </w:r>
      <w:r w:rsidR="00EE4A65" w:rsidRPr="00C32806">
        <w:rPr>
          <w:rFonts w:ascii="Arial" w:hAnsi="Arial" w:cs="Arial"/>
          <w:b/>
          <w:sz w:val="20"/>
          <w:szCs w:val="20"/>
        </w:rPr>
        <w:t xml:space="preserve">und Aussetzung von </w:t>
      </w:r>
      <w:r w:rsidRPr="00C32806">
        <w:rPr>
          <w:rFonts w:ascii="Arial" w:hAnsi="Arial" w:cs="Arial"/>
          <w:b/>
          <w:sz w:val="20"/>
          <w:szCs w:val="20"/>
        </w:rPr>
        <w:t>Vertragspflichten</w:t>
      </w:r>
    </w:p>
    <w:p w:rsidR="00A2178C" w:rsidRPr="00C32806" w:rsidRDefault="008B36D6" w:rsidP="008B36D6">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Die </w:t>
      </w:r>
      <w:r w:rsidR="00EE4A65" w:rsidRPr="00C32806">
        <w:rPr>
          <w:rFonts w:ascii="Arial" w:hAnsi="Arial" w:cs="Arial"/>
          <w:sz w:val="20"/>
          <w:szCs w:val="20"/>
        </w:rPr>
        <w:t>Vertragspartner</w:t>
      </w:r>
      <w:r w:rsidRPr="00C32806">
        <w:rPr>
          <w:rFonts w:ascii="Arial" w:hAnsi="Arial" w:cs="Arial"/>
          <w:sz w:val="20"/>
          <w:szCs w:val="20"/>
        </w:rPr>
        <w:t xml:space="preserve"> sind von der Erfüllung ihrer Verpflichtungen entbunden, soweit und solange sie durch höhere Gewalt (einschließlich gesetzlicher oder behördlicher Maßnahmen</w:t>
      </w:r>
      <w:r w:rsidR="00B562BF" w:rsidRPr="00C32806">
        <w:rPr>
          <w:rFonts w:ascii="Arial" w:hAnsi="Arial" w:cs="Arial"/>
          <w:sz w:val="20"/>
          <w:szCs w:val="20"/>
        </w:rPr>
        <w:t xml:space="preserve"> oder Anweisungen</w:t>
      </w:r>
      <w:r w:rsidRPr="00C32806">
        <w:rPr>
          <w:rFonts w:ascii="Arial" w:hAnsi="Arial" w:cs="Arial"/>
          <w:sz w:val="20"/>
          <w:szCs w:val="20"/>
        </w:rPr>
        <w:t xml:space="preserve">) oder infolge von Umständen, die sie nicht zu vertreten haben oder deren Abwendung für sie unzumutbar ist, an der Erfüllung gehindert werden. </w:t>
      </w:r>
      <w:r w:rsidR="00912E64" w:rsidRPr="00C32806">
        <w:rPr>
          <w:rFonts w:ascii="Arial" w:hAnsi="Arial" w:cs="Arial"/>
          <w:sz w:val="20"/>
          <w:szCs w:val="20"/>
        </w:rPr>
        <w:t>Der Stromerzeuger</w:t>
      </w:r>
      <w:r w:rsidRPr="00C32806">
        <w:rPr>
          <w:rFonts w:ascii="Arial" w:hAnsi="Arial" w:cs="Arial"/>
          <w:sz w:val="20"/>
          <w:szCs w:val="20"/>
        </w:rPr>
        <w:t xml:space="preserve"> wird bemüht sein, jede Unterbrechung und Unregelmäßigkeit in der </w:t>
      </w:r>
      <w:r w:rsidR="006E27BF">
        <w:rPr>
          <w:rFonts w:ascii="Arial" w:hAnsi="Arial" w:cs="Arial"/>
          <w:sz w:val="20"/>
          <w:szCs w:val="20"/>
        </w:rPr>
        <w:t xml:space="preserve">Stromlieferung </w:t>
      </w:r>
      <w:r w:rsidRPr="00C32806">
        <w:rPr>
          <w:rFonts w:ascii="Arial" w:hAnsi="Arial" w:cs="Arial"/>
          <w:sz w:val="20"/>
          <w:szCs w:val="20"/>
        </w:rPr>
        <w:t>unverzüglich zu beheben.</w:t>
      </w:r>
      <w:r w:rsidR="00912E64" w:rsidRPr="00C32806">
        <w:rPr>
          <w:rFonts w:ascii="Arial" w:hAnsi="Arial" w:cs="Arial"/>
          <w:sz w:val="20"/>
          <w:szCs w:val="20"/>
        </w:rPr>
        <w:t xml:space="preserve"> Geplante Unterbrechungen der Stromlieferung (</w:t>
      </w:r>
      <w:proofErr w:type="spellStart"/>
      <w:r w:rsidR="00912E64" w:rsidRPr="00C32806">
        <w:rPr>
          <w:rFonts w:ascii="Arial" w:hAnsi="Arial" w:cs="Arial"/>
          <w:sz w:val="20"/>
          <w:szCs w:val="20"/>
        </w:rPr>
        <w:t>zB</w:t>
      </w:r>
      <w:proofErr w:type="spellEnd"/>
      <w:r w:rsidR="00912E64" w:rsidRPr="00C32806">
        <w:rPr>
          <w:rFonts w:ascii="Arial" w:hAnsi="Arial" w:cs="Arial"/>
          <w:sz w:val="20"/>
          <w:szCs w:val="20"/>
        </w:rPr>
        <w:t xml:space="preserve"> bei Kraftwerksrevision </w:t>
      </w:r>
      <w:proofErr w:type="spellStart"/>
      <w:r w:rsidR="00912E64" w:rsidRPr="00C32806">
        <w:rPr>
          <w:rFonts w:ascii="Arial" w:hAnsi="Arial" w:cs="Arial"/>
          <w:sz w:val="20"/>
          <w:szCs w:val="20"/>
        </w:rPr>
        <w:t>ua</w:t>
      </w:r>
      <w:proofErr w:type="spellEnd"/>
      <w:r w:rsidR="00912E64" w:rsidRPr="00C32806">
        <w:rPr>
          <w:rFonts w:ascii="Arial" w:hAnsi="Arial" w:cs="Arial"/>
          <w:sz w:val="20"/>
          <w:szCs w:val="20"/>
        </w:rPr>
        <w:t xml:space="preserve">) sind zwischen den Vertragspartnern rechtzeitig abzustimmen. </w:t>
      </w:r>
    </w:p>
    <w:p w:rsidR="00A2178C" w:rsidRPr="00C32806" w:rsidRDefault="00A2178C" w:rsidP="00A2178C">
      <w:pPr>
        <w:spacing w:after="0" w:line="360" w:lineRule="auto"/>
        <w:jc w:val="both"/>
        <w:rPr>
          <w:rFonts w:ascii="Arial" w:hAnsi="Arial" w:cs="Arial"/>
          <w:sz w:val="20"/>
          <w:szCs w:val="20"/>
        </w:rPr>
      </w:pPr>
    </w:p>
    <w:p w:rsidR="00A2178C" w:rsidRPr="00C32806" w:rsidRDefault="00411CF4" w:rsidP="00A2178C">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Im Falle einer Liefereinschränkung, die auf einer Störung </w:t>
      </w:r>
      <w:r w:rsidR="00912E64" w:rsidRPr="00C32806">
        <w:rPr>
          <w:rFonts w:ascii="Arial" w:hAnsi="Arial" w:cs="Arial"/>
          <w:sz w:val="20"/>
          <w:szCs w:val="20"/>
        </w:rPr>
        <w:t xml:space="preserve">bei der WKA </w:t>
      </w:r>
      <w:r w:rsidRPr="00C32806">
        <w:rPr>
          <w:rFonts w:ascii="Arial" w:hAnsi="Arial" w:cs="Arial"/>
          <w:sz w:val="20"/>
          <w:szCs w:val="20"/>
        </w:rPr>
        <w:t xml:space="preserve">beruht, ist </w:t>
      </w:r>
      <w:r w:rsidR="00912E64" w:rsidRPr="00C32806">
        <w:rPr>
          <w:rFonts w:ascii="Arial" w:hAnsi="Arial" w:cs="Arial"/>
          <w:sz w:val="20"/>
          <w:szCs w:val="20"/>
        </w:rPr>
        <w:t xml:space="preserve">der Stromerzeuger </w:t>
      </w:r>
      <w:r w:rsidRPr="00C32806">
        <w:rPr>
          <w:rFonts w:ascii="Arial" w:hAnsi="Arial" w:cs="Arial"/>
          <w:sz w:val="20"/>
          <w:szCs w:val="20"/>
        </w:rPr>
        <w:t>nicht verp</w:t>
      </w:r>
      <w:r w:rsidR="0062763B" w:rsidRPr="00C32806">
        <w:rPr>
          <w:rFonts w:ascii="Arial" w:hAnsi="Arial" w:cs="Arial"/>
          <w:sz w:val="20"/>
          <w:szCs w:val="20"/>
        </w:rPr>
        <w:t>f</w:t>
      </w:r>
      <w:r w:rsidRPr="00C32806">
        <w:rPr>
          <w:rFonts w:ascii="Arial" w:hAnsi="Arial" w:cs="Arial"/>
          <w:sz w:val="20"/>
          <w:szCs w:val="20"/>
        </w:rPr>
        <w:t>lichtet</w:t>
      </w:r>
      <w:r w:rsidR="0062763B" w:rsidRPr="00C32806">
        <w:rPr>
          <w:rFonts w:ascii="Arial" w:hAnsi="Arial" w:cs="Arial"/>
          <w:sz w:val="20"/>
          <w:szCs w:val="20"/>
        </w:rPr>
        <w:t xml:space="preserve">, über seine jeweils bestehenden vertraglichen Bezugsmöglichkeiten hinaus anderweitig zusätzliche </w:t>
      </w:r>
      <w:r w:rsidR="002803CB" w:rsidRPr="00C32806">
        <w:rPr>
          <w:rFonts w:ascii="Arial" w:hAnsi="Arial" w:cs="Arial"/>
          <w:sz w:val="20"/>
          <w:szCs w:val="20"/>
        </w:rPr>
        <w:t>Strom</w:t>
      </w:r>
      <w:r w:rsidR="0062763B" w:rsidRPr="00C32806">
        <w:rPr>
          <w:rFonts w:ascii="Arial" w:hAnsi="Arial" w:cs="Arial"/>
          <w:sz w:val="20"/>
          <w:szCs w:val="20"/>
        </w:rPr>
        <w:t xml:space="preserve">mengen zu beschaffen. </w:t>
      </w:r>
    </w:p>
    <w:p w:rsidR="008B36D6" w:rsidRPr="00C32806" w:rsidRDefault="008B36D6" w:rsidP="008B36D6">
      <w:pPr>
        <w:spacing w:after="0" w:line="360" w:lineRule="auto"/>
        <w:jc w:val="both"/>
        <w:rPr>
          <w:rFonts w:ascii="Arial" w:hAnsi="Arial" w:cs="Arial"/>
          <w:sz w:val="20"/>
          <w:szCs w:val="20"/>
        </w:rPr>
      </w:pPr>
    </w:p>
    <w:p w:rsidR="006F34DE" w:rsidRPr="00C32806" w:rsidRDefault="006F34DE" w:rsidP="006F34DE">
      <w:pPr>
        <w:pStyle w:val="Listenabsatz"/>
        <w:numPr>
          <w:ilvl w:val="0"/>
          <w:numId w:val="1"/>
        </w:numPr>
        <w:spacing w:after="0" w:line="360" w:lineRule="auto"/>
        <w:jc w:val="both"/>
        <w:rPr>
          <w:rFonts w:ascii="Arial" w:hAnsi="Arial" w:cs="Arial"/>
          <w:b/>
          <w:sz w:val="20"/>
          <w:szCs w:val="20"/>
        </w:rPr>
      </w:pPr>
      <w:r w:rsidRPr="00C32806">
        <w:rPr>
          <w:rFonts w:ascii="Arial" w:hAnsi="Arial" w:cs="Arial"/>
          <w:b/>
          <w:sz w:val="20"/>
          <w:szCs w:val="20"/>
        </w:rPr>
        <w:t>Haftung</w:t>
      </w:r>
    </w:p>
    <w:p w:rsidR="006F34DE" w:rsidRPr="00C32806" w:rsidRDefault="006F34DE" w:rsidP="006F34DE">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Die Haftung </w:t>
      </w:r>
      <w:r w:rsidR="00912E64" w:rsidRPr="00C32806">
        <w:rPr>
          <w:rFonts w:ascii="Arial" w:hAnsi="Arial" w:cs="Arial"/>
          <w:sz w:val="20"/>
          <w:szCs w:val="20"/>
        </w:rPr>
        <w:t xml:space="preserve">des Stromerzeugers </w:t>
      </w:r>
      <w:r w:rsidRPr="00C32806">
        <w:rPr>
          <w:rFonts w:ascii="Arial" w:hAnsi="Arial" w:cs="Arial"/>
          <w:sz w:val="20"/>
          <w:szCs w:val="20"/>
        </w:rPr>
        <w:t>für Schäden die der K</w:t>
      </w:r>
      <w:r w:rsidR="008B52BB" w:rsidRPr="00C32806">
        <w:rPr>
          <w:rFonts w:ascii="Arial" w:hAnsi="Arial" w:cs="Arial"/>
          <w:sz w:val="20"/>
          <w:szCs w:val="20"/>
        </w:rPr>
        <w:t>unde durch Unterbrechung der Strom</w:t>
      </w:r>
      <w:r w:rsidRPr="00C32806">
        <w:rPr>
          <w:rFonts w:ascii="Arial" w:hAnsi="Arial" w:cs="Arial"/>
          <w:sz w:val="20"/>
          <w:szCs w:val="20"/>
        </w:rPr>
        <w:t xml:space="preserve">versorgung, durch Unregelmäßigkeiten in der </w:t>
      </w:r>
      <w:r w:rsidR="008B52BB" w:rsidRPr="00C32806">
        <w:rPr>
          <w:rFonts w:ascii="Arial" w:hAnsi="Arial" w:cs="Arial"/>
          <w:sz w:val="20"/>
          <w:szCs w:val="20"/>
        </w:rPr>
        <w:t>Strom</w:t>
      </w:r>
      <w:r w:rsidRPr="00C32806">
        <w:rPr>
          <w:rFonts w:ascii="Arial" w:hAnsi="Arial" w:cs="Arial"/>
          <w:sz w:val="20"/>
          <w:szCs w:val="20"/>
        </w:rPr>
        <w:t xml:space="preserve">versorgung oder aufgrund sonstiger typischer Risiken im Zusammenhang mit der Lieferung von </w:t>
      </w:r>
      <w:r w:rsidR="008B52BB" w:rsidRPr="00C32806">
        <w:rPr>
          <w:rFonts w:ascii="Arial" w:hAnsi="Arial" w:cs="Arial"/>
          <w:sz w:val="20"/>
          <w:szCs w:val="20"/>
        </w:rPr>
        <w:t xml:space="preserve">Strom </w:t>
      </w:r>
      <w:r w:rsidRPr="00C32806">
        <w:rPr>
          <w:rFonts w:ascii="Arial" w:hAnsi="Arial" w:cs="Arial"/>
          <w:sz w:val="20"/>
          <w:szCs w:val="20"/>
        </w:rPr>
        <w:t xml:space="preserve">erleidet, ist auf Vorsatz und grobe Fahrlässigkeit der gesetzlichen Vertreter sowie der Erfüllungs- und Besorgungshilfen </w:t>
      </w:r>
      <w:r w:rsidR="00912E64" w:rsidRPr="00C32806">
        <w:rPr>
          <w:rFonts w:ascii="Arial" w:hAnsi="Arial" w:cs="Arial"/>
          <w:sz w:val="20"/>
          <w:szCs w:val="20"/>
        </w:rPr>
        <w:t xml:space="preserve">des Stromerzeugers </w:t>
      </w:r>
      <w:r w:rsidRPr="00C32806">
        <w:rPr>
          <w:rFonts w:ascii="Arial" w:hAnsi="Arial" w:cs="Arial"/>
          <w:sz w:val="20"/>
          <w:szCs w:val="20"/>
        </w:rPr>
        <w:t xml:space="preserve">beschränkt. </w:t>
      </w:r>
      <w:r w:rsidR="00912E64" w:rsidRPr="00C32806">
        <w:rPr>
          <w:rFonts w:ascii="Arial" w:hAnsi="Arial" w:cs="Arial"/>
          <w:sz w:val="20"/>
          <w:szCs w:val="20"/>
          <w:highlight w:val="yellow"/>
        </w:rPr>
        <w:t>[</w:t>
      </w:r>
      <w:r w:rsidR="006E27BF" w:rsidRPr="006E27BF">
        <w:rPr>
          <w:rFonts w:ascii="Arial" w:hAnsi="Arial" w:cs="Arial"/>
          <w:i/>
          <w:iCs/>
          <w:sz w:val="20"/>
          <w:szCs w:val="20"/>
          <w:highlight w:val="yellow"/>
        </w:rPr>
        <w:t>Alternative Ergänzungsmöglichkeit</w:t>
      </w:r>
      <w:r w:rsidR="006E27BF">
        <w:rPr>
          <w:rFonts w:ascii="Arial" w:hAnsi="Arial" w:cs="Arial"/>
          <w:sz w:val="20"/>
          <w:szCs w:val="20"/>
          <w:highlight w:val="yellow"/>
        </w:rPr>
        <w:t xml:space="preserve">: </w:t>
      </w:r>
      <w:r w:rsidRPr="00C32806">
        <w:rPr>
          <w:rFonts w:ascii="Arial" w:hAnsi="Arial" w:cs="Arial"/>
          <w:sz w:val="20"/>
          <w:szCs w:val="20"/>
          <w:highlight w:val="yellow"/>
        </w:rPr>
        <w:t>Im Falle einer groben Fahrlässigkeit seiner gesetzlichen Vertreter sowie seiner Erfüllungs- und Besorgungsgehilfen werden Schäden nur bis zu einem Betrag von EUR </w:t>
      </w:r>
      <w:r w:rsidR="00912E64" w:rsidRPr="00C32806">
        <w:rPr>
          <w:rFonts w:ascii="Arial" w:hAnsi="Arial" w:cs="Arial"/>
          <w:sz w:val="20"/>
          <w:szCs w:val="20"/>
          <w:highlight w:val="yellow"/>
        </w:rPr>
        <w:t>1</w:t>
      </w:r>
      <w:r w:rsidRPr="00C32806">
        <w:rPr>
          <w:rFonts w:ascii="Arial" w:hAnsi="Arial" w:cs="Arial"/>
          <w:sz w:val="20"/>
          <w:szCs w:val="20"/>
          <w:highlight w:val="yellow"/>
        </w:rPr>
        <w:t>0.000,00 (</w:t>
      </w:r>
      <w:r w:rsidR="00912E64" w:rsidRPr="00C32806">
        <w:rPr>
          <w:rFonts w:ascii="Arial" w:hAnsi="Arial" w:cs="Arial"/>
          <w:sz w:val="20"/>
          <w:szCs w:val="20"/>
          <w:highlight w:val="yellow"/>
        </w:rPr>
        <w:t>zehn</w:t>
      </w:r>
      <w:r w:rsidRPr="00C32806">
        <w:rPr>
          <w:rFonts w:ascii="Arial" w:hAnsi="Arial" w:cs="Arial"/>
          <w:sz w:val="20"/>
          <w:szCs w:val="20"/>
          <w:highlight w:val="yellow"/>
        </w:rPr>
        <w:t>tausend) pro Schadensfall ersetzt.</w:t>
      </w:r>
      <w:r w:rsidR="00912E64" w:rsidRPr="00C32806">
        <w:rPr>
          <w:rFonts w:ascii="Arial" w:hAnsi="Arial" w:cs="Arial"/>
          <w:sz w:val="20"/>
          <w:szCs w:val="20"/>
          <w:highlight w:val="yellow"/>
        </w:rPr>
        <w:t>]</w:t>
      </w:r>
    </w:p>
    <w:p w:rsidR="00D437E1" w:rsidRPr="00C32806" w:rsidRDefault="00D437E1" w:rsidP="00D437E1">
      <w:pPr>
        <w:rPr>
          <w:rFonts w:ascii="Arial" w:hAnsi="Arial" w:cs="Arial"/>
          <w:sz w:val="20"/>
          <w:szCs w:val="20"/>
        </w:rPr>
      </w:pPr>
    </w:p>
    <w:p w:rsidR="00D437E1" w:rsidRPr="00C32806" w:rsidRDefault="00E53289" w:rsidP="008B5276">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Eine Haft</w:t>
      </w:r>
      <w:r w:rsidR="00926762" w:rsidRPr="00C32806">
        <w:rPr>
          <w:rFonts w:ascii="Arial" w:hAnsi="Arial" w:cs="Arial"/>
          <w:sz w:val="20"/>
          <w:szCs w:val="20"/>
        </w:rPr>
        <w:t xml:space="preserve">ung </w:t>
      </w:r>
      <w:r w:rsidR="00912E64" w:rsidRPr="00C32806">
        <w:rPr>
          <w:rFonts w:ascii="Arial" w:hAnsi="Arial" w:cs="Arial"/>
          <w:sz w:val="20"/>
          <w:szCs w:val="20"/>
        </w:rPr>
        <w:t xml:space="preserve">des Stromerzeugers </w:t>
      </w:r>
      <w:r w:rsidR="00926762" w:rsidRPr="00C32806">
        <w:rPr>
          <w:rFonts w:ascii="Arial" w:hAnsi="Arial" w:cs="Arial"/>
          <w:sz w:val="20"/>
          <w:szCs w:val="20"/>
        </w:rPr>
        <w:t xml:space="preserve">ist </w:t>
      </w:r>
      <w:r w:rsidRPr="00C32806">
        <w:rPr>
          <w:rFonts w:ascii="Arial" w:hAnsi="Arial" w:cs="Arial"/>
          <w:sz w:val="20"/>
          <w:szCs w:val="20"/>
        </w:rPr>
        <w:t>für Folgeschäden (Mangelfolgeschäden), entgangenen Gewinn, Betriebsunterbrechungen und mittelbare Schäden ausgeschlossen.</w:t>
      </w:r>
    </w:p>
    <w:p w:rsidR="00E53289" w:rsidRPr="00C32806" w:rsidRDefault="00E53289" w:rsidP="00E53289">
      <w:pPr>
        <w:rPr>
          <w:rFonts w:ascii="Arial" w:hAnsi="Arial" w:cs="Arial"/>
          <w:sz w:val="20"/>
          <w:szCs w:val="20"/>
        </w:rPr>
      </w:pPr>
    </w:p>
    <w:p w:rsidR="00E53289" w:rsidRPr="00C32806" w:rsidRDefault="00E53289" w:rsidP="008B5276">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lastRenderedPageBreak/>
        <w:t xml:space="preserve">Die Haftung </w:t>
      </w:r>
      <w:r w:rsidR="00737068" w:rsidRPr="00C32806">
        <w:rPr>
          <w:rFonts w:ascii="Arial" w:hAnsi="Arial" w:cs="Arial"/>
          <w:sz w:val="20"/>
          <w:szCs w:val="20"/>
        </w:rPr>
        <w:t>des Stromerzeugers</w:t>
      </w:r>
      <w:r w:rsidRPr="00C32806">
        <w:rPr>
          <w:rFonts w:ascii="Arial" w:hAnsi="Arial" w:cs="Arial"/>
          <w:sz w:val="20"/>
          <w:szCs w:val="20"/>
        </w:rPr>
        <w:t xml:space="preserve"> für Personenschäden sowie aufgrund zwingender gesetzlicher Vorschriften des Produkthaftungsgesetzes oder vergleichbarer, eine Gefährdungshaftung vorsehender Vorschriften bleibt unberührt.</w:t>
      </w:r>
    </w:p>
    <w:p w:rsidR="00816C3B" w:rsidRPr="00C32806" w:rsidRDefault="00816C3B" w:rsidP="00816C3B">
      <w:pPr>
        <w:rPr>
          <w:rFonts w:ascii="Arial" w:hAnsi="Arial" w:cs="Arial"/>
          <w:sz w:val="20"/>
          <w:szCs w:val="20"/>
        </w:rPr>
      </w:pPr>
    </w:p>
    <w:p w:rsidR="00816C3B" w:rsidRPr="00C32806" w:rsidRDefault="008B52BB"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Einstellung der Strom</w:t>
      </w:r>
      <w:r w:rsidR="00816C3B" w:rsidRPr="00C32806">
        <w:rPr>
          <w:rFonts w:ascii="Arial" w:hAnsi="Arial" w:cs="Arial"/>
          <w:b/>
          <w:sz w:val="20"/>
          <w:szCs w:val="20"/>
        </w:rPr>
        <w:t>lieferungen und fristlose Kündigung</w:t>
      </w:r>
    </w:p>
    <w:p w:rsidR="00816C3B" w:rsidRPr="00C32806" w:rsidRDefault="00912E64" w:rsidP="00CE68A9">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Der Stromerzeuger </w:t>
      </w:r>
      <w:r w:rsidR="00990469" w:rsidRPr="00C32806">
        <w:rPr>
          <w:rFonts w:ascii="Arial" w:hAnsi="Arial" w:cs="Arial"/>
          <w:sz w:val="20"/>
          <w:szCs w:val="20"/>
        </w:rPr>
        <w:t xml:space="preserve">kann die </w:t>
      </w:r>
      <w:r w:rsidR="008B52BB" w:rsidRPr="00C32806">
        <w:rPr>
          <w:rFonts w:ascii="Arial" w:hAnsi="Arial" w:cs="Arial"/>
          <w:sz w:val="20"/>
          <w:szCs w:val="20"/>
        </w:rPr>
        <w:t>Strom</w:t>
      </w:r>
      <w:r w:rsidR="00990469" w:rsidRPr="00C32806">
        <w:rPr>
          <w:rFonts w:ascii="Arial" w:hAnsi="Arial" w:cs="Arial"/>
          <w:sz w:val="20"/>
          <w:szCs w:val="20"/>
        </w:rPr>
        <w:t>lieferung fris</w:t>
      </w:r>
      <w:r w:rsidR="00216C14" w:rsidRPr="00C32806">
        <w:rPr>
          <w:rFonts w:ascii="Arial" w:hAnsi="Arial" w:cs="Arial"/>
          <w:sz w:val="20"/>
          <w:szCs w:val="20"/>
        </w:rPr>
        <w:t xml:space="preserve">tlos einstellen, wenn der Kunde </w:t>
      </w:r>
    </w:p>
    <w:p w:rsidR="00990469" w:rsidRPr="00C32806" w:rsidRDefault="00990469" w:rsidP="00990469">
      <w:pPr>
        <w:spacing w:after="0" w:line="360" w:lineRule="auto"/>
        <w:jc w:val="both"/>
        <w:rPr>
          <w:rFonts w:ascii="Arial" w:hAnsi="Arial" w:cs="Arial"/>
          <w:sz w:val="20"/>
          <w:szCs w:val="20"/>
        </w:rPr>
      </w:pPr>
    </w:p>
    <w:p w:rsidR="00990469" w:rsidRPr="00C32806" w:rsidRDefault="008B52BB" w:rsidP="00990469">
      <w:pPr>
        <w:pStyle w:val="Listenabsatz"/>
        <w:numPr>
          <w:ilvl w:val="0"/>
          <w:numId w:val="2"/>
        </w:numPr>
        <w:spacing w:after="0" w:line="360" w:lineRule="auto"/>
        <w:jc w:val="both"/>
        <w:rPr>
          <w:rFonts w:ascii="Arial" w:hAnsi="Arial" w:cs="Arial"/>
          <w:sz w:val="20"/>
          <w:szCs w:val="20"/>
        </w:rPr>
      </w:pPr>
      <w:r w:rsidRPr="00C32806">
        <w:rPr>
          <w:rFonts w:ascii="Arial" w:hAnsi="Arial" w:cs="Arial"/>
          <w:sz w:val="20"/>
          <w:szCs w:val="20"/>
        </w:rPr>
        <w:t>fällige Strom</w:t>
      </w:r>
      <w:r w:rsidR="00990469" w:rsidRPr="00C32806">
        <w:rPr>
          <w:rFonts w:ascii="Arial" w:hAnsi="Arial" w:cs="Arial"/>
          <w:sz w:val="20"/>
          <w:szCs w:val="20"/>
        </w:rPr>
        <w:t xml:space="preserve">rechnungen nach zweimaliger Mahnung mit Fristsetzung von jeweils </w:t>
      </w:r>
      <w:r w:rsidR="00912E64" w:rsidRPr="00C32806">
        <w:rPr>
          <w:rFonts w:ascii="Arial" w:hAnsi="Arial" w:cs="Arial"/>
          <w:sz w:val="20"/>
          <w:szCs w:val="20"/>
        </w:rPr>
        <w:t xml:space="preserve">zwei </w:t>
      </w:r>
      <w:r w:rsidR="00990469" w:rsidRPr="00C32806">
        <w:rPr>
          <w:rFonts w:ascii="Arial" w:hAnsi="Arial" w:cs="Arial"/>
          <w:sz w:val="20"/>
          <w:szCs w:val="20"/>
        </w:rPr>
        <w:t>Wochen ganz oder teilweise nicht begleicht</w:t>
      </w:r>
      <w:r w:rsidR="00216C14" w:rsidRPr="00C32806">
        <w:rPr>
          <w:rFonts w:ascii="Arial" w:hAnsi="Arial" w:cs="Arial"/>
          <w:sz w:val="20"/>
          <w:szCs w:val="20"/>
        </w:rPr>
        <w:t>, wobei die zweite Mahnung mit eingeschriebenem Brief zu erfolgen hat</w:t>
      </w:r>
      <w:r w:rsidR="00990469" w:rsidRPr="00C32806">
        <w:rPr>
          <w:rFonts w:ascii="Arial" w:hAnsi="Arial" w:cs="Arial"/>
          <w:sz w:val="20"/>
          <w:szCs w:val="20"/>
        </w:rPr>
        <w:t>;</w:t>
      </w:r>
    </w:p>
    <w:p w:rsidR="00990469" w:rsidRPr="00C32806" w:rsidRDefault="00990469" w:rsidP="00990469">
      <w:pPr>
        <w:spacing w:after="0" w:line="360" w:lineRule="auto"/>
        <w:jc w:val="both"/>
        <w:rPr>
          <w:rFonts w:ascii="Arial" w:hAnsi="Arial" w:cs="Arial"/>
          <w:sz w:val="20"/>
          <w:szCs w:val="20"/>
        </w:rPr>
      </w:pPr>
    </w:p>
    <w:p w:rsidR="00216C14" w:rsidRPr="00C32806" w:rsidRDefault="008B52BB" w:rsidP="00990469">
      <w:pPr>
        <w:pStyle w:val="Listenabsatz"/>
        <w:numPr>
          <w:ilvl w:val="0"/>
          <w:numId w:val="2"/>
        </w:numPr>
        <w:spacing w:after="0" w:line="360" w:lineRule="auto"/>
        <w:jc w:val="both"/>
        <w:rPr>
          <w:rFonts w:ascii="Arial" w:hAnsi="Arial" w:cs="Arial"/>
          <w:sz w:val="20"/>
          <w:szCs w:val="20"/>
        </w:rPr>
      </w:pPr>
      <w:r w:rsidRPr="00C32806">
        <w:rPr>
          <w:rFonts w:ascii="Arial" w:hAnsi="Arial" w:cs="Arial"/>
          <w:sz w:val="20"/>
          <w:szCs w:val="20"/>
        </w:rPr>
        <w:t>unbefugt Strom</w:t>
      </w:r>
      <w:r w:rsidR="00990469" w:rsidRPr="00C32806">
        <w:rPr>
          <w:rFonts w:ascii="Arial" w:hAnsi="Arial" w:cs="Arial"/>
          <w:sz w:val="20"/>
          <w:szCs w:val="20"/>
        </w:rPr>
        <w:t xml:space="preserve"> aus </w:t>
      </w:r>
      <w:r w:rsidR="00912E64" w:rsidRPr="00C32806">
        <w:rPr>
          <w:rFonts w:ascii="Arial" w:hAnsi="Arial" w:cs="Arial"/>
          <w:sz w:val="20"/>
          <w:szCs w:val="20"/>
        </w:rPr>
        <w:t xml:space="preserve">der Direktleitung </w:t>
      </w:r>
      <w:r w:rsidR="00990469" w:rsidRPr="00C32806">
        <w:rPr>
          <w:rFonts w:ascii="Arial" w:hAnsi="Arial" w:cs="Arial"/>
          <w:sz w:val="20"/>
          <w:szCs w:val="20"/>
        </w:rPr>
        <w:t>entnimmt</w:t>
      </w:r>
      <w:r w:rsidR="00216C14" w:rsidRPr="00C32806">
        <w:rPr>
          <w:rFonts w:ascii="Arial" w:hAnsi="Arial" w:cs="Arial"/>
          <w:sz w:val="20"/>
          <w:szCs w:val="20"/>
        </w:rPr>
        <w:t>;</w:t>
      </w:r>
      <w:r w:rsidR="00990469" w:rsidRPr="00C32806">
        <w:rPr>
          <w:rFonts w:ascii="Arial" w:hAnsi="Arial" w:cs="Arial"/>
          <w:sz w:val="20"/>
          <w:szCs w:val="20"/>
        </w:rPr>
        <w:t xml:space="preserve"> </w:t>
      </w:r>
    </w:p>
    <w:p w:rsidR="00216C14" w:rsidRPr="00C32806" w:rsidRDefault="00216C14" w:rsidP="00216C14">
      <w:pPr>
        <w:pStyle w:val="Listenabsatz"/>
        <w:rPr>
          <w:rFonts w:ascii="Arial" w:hAnsi="Arial" w:cs="Arial"/>
          <w:sz w:val="20"/>
          <w:szCs w:val="20"/>
        </w:rPr>
      </w:pPr>
    </w:p>
    <w:p w:rsidR="00990469" w:rsidRPr="00C32806" w:rsidRDefault="00990469" w:rsidP="00990469">
      <w:pPr>
        <w:pStyle w:val="Listenabsatz"/>
        <w:numPr>
          <w:ilvl w:val="0"/>
          <w:numId w:val="2"/>
        </w:numPr>
        <w:spacing w:after="0" w:line="360" w:lineRule="auto"/>
        <w:jc w:val="both"/>
        <w:rPr>
          <w:rFonts w:ascii="Arial" w:hAnsi="Arial" w:cs="Arial"/>
          <w:sz w:val="20"/>
          <w:szCs w:val="20"/>
        </w:rPr>
      </w:pPr>
      <w:r w:rsidRPr="00C32806">
        <w:rPr>
          <w:rFonts w:ascii="Arial" w:hAnsi="Arial" w:cs="Arial"/>
          <w:sz w:val="20"/>
          <w:szCs w:val="20"/>
        </w:rPr>
        <w:t>unbefugt Eingriffe in</w:t>
      </w:r>
      <w:r w:rsidR="00216C14" w:rsidRPr="00C32806">
        <w:rPr>
          <w:rFonts w:ascii="Arial" w:hAnsi="Arial" w:cs="Arial"/>
          <w:sz w:val="20"/>
          <w:szCs w:val="20"/>
        </w:rPr>
        <w:t xml:space="preserve"> die Messeinrichtungen vornimmt. </w:t>
      </w:r>
    </w:p>
    <w:p w:rsidR="00990469" w:rsidRPr="00C32806" w:rsidRDefault="00990469" w:rsidP="00990469">
      <w:pPr>
        <w:spacing w:after="0" w:line="360" w:lineRule="auto"/>
        <w:jc w:val="both"/>
        <w:rPr>
          <w:rFonts w:ascii="Arial" w:hAnsi="Arial" w:cs="Arial"/>
          <w:sz w:val="20"/>
          <w:szCs w:val="20"/>
        </w:rPr>
      </w:pPr>
    </w:p>
    <w:p w:rsidR="00990469" w:rsidRPr="00C32806" w:rsidRDefault="00216C14" w:rsidP="00990469">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 xml:space="preserve">Weiters kann </w:t>
      </w:r>
      <w:r w:rsidR="00912E64" w:rsidRPr="00C32806">
        <w:rPr>
          <w:rFonts w:ascii="Arial" w:hAnsi="Arial" w:cs="Arial"/>
          <w:sz w:val="20"/>
          <w:szCs w:val="20"/>
        </w:rPr>
        <w:t xml:space="preserve">der Stromerzeuger </w:t>
      </w:r>
      <w:r w:rsidRPr="00C32806">
        <w:rPr>
          <w:rFonts w:ascii="Arial" w:hAnsi="Arial" w:cs="Arial"/>
          <w:sz w:val="20"/>
          <w:szCs w:val="20"/>
        </w:rPr>
        <w:t xml:space="preserve">die </w:t>
      </w:r>
      <w:r w:rsidR="008B52BB" w:rsidRPr="00C32806">
        <w:rPr>
          <w:rFonts w:ascii="Arial" w:hAnsi="Arial" w:cs="Arial"/>
          <w:sz w:val="20"/>
          <w:szCs w:val="20"/>
        </w:rPr>
        <w:t>Strom</w:t>
      </w:r>
      <w:r w:rsidRPr="00C32806">
        <w:rPr>
          <w:rFonts w:ascii="Arial" w:hAnsi="Arial" w:cs="Arial"/>
          <w:sz w:val="20"/>
          <w:szCs w:val="20"/>
        </w:rPr>
        <w:t xml:space="preserve">lieferung fristlos einstellen, wenn </w:t>
      </w:r>
      <w:r w:rsidR="009B20FD" w:rsidRPr="00C32806">
        <w:rPr>
          <w:rFonts w:ascii="Arial" w:hAnsi="Arial" w:cs="Arial"/>
          <w:sz w:val="20"/>
          <w:szCs w:val="20"/>
        </w:rPr>
        <w:t xml:space="preserve">sich die </w:t>
      </w:r>
      <w:r w:rsidR="008B52BB" w:rsidRPr="00C32806">
        <w:rPr>
          <w:rFonts w:ascii="Arial" w:hAnsi="Arial" w:cs="Arial"/>
          <w:sz w:val="20"/>
          <w:szCs w:val="20"/>
        </w:rPr>
        <w:t>A</w:t>
      </w:r>
      <w:r w:rsidR="009B20FD" w:rsidRPr="00C32806">
        <w:rPr>
          <w:rFonts w:ascii="Arial" w:hAnsi="Arial" w:cs="Arial"/>
          <w:sz w:val="20"/>
          <w:szCs w:val="20"/>
        </w:rPr>
        <w:t>nlagen des Kunden störend auf die Anlagen Dritter auswirken oder wenn sie sich in einem gefahrdrohenden Zustand befinden.</w:t>
      </w:r>
    </w:p>
    <w:p w:rsidR="009B20FD" w:rsidRPr="00C32806" w:rsidRDefault="009B20FD" w:rsidP="009B20FD">
      <w:pPr>
        <w:spacing w:after="0" w:line="360" w:lineRule="auto"/>
        <w:jc w:val="both"/>
        <w:rPr>
          <w:rFonts w:ascii="Arial" w:hAnsi="Arial" w:cs="Arial"/>
          <w:sz w:val="20"/>
          <w:szCs w:val="20"/>
        </w:rPr>
      </w:pPr>
    </w:p>
    <w:p w:rsidR="009B20FD" w:rsidRPr="00C32806" w:rsidRDefault="009B20FD" w:rsidP="00990469">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Bei einer Wiederholung eines Vertra</w:t>
      </w:r>
      <w:r w:rsidR="00926762" w:rsidRPr="00C32806">
        <w:rPr>
          <w:rFonts w:ascii="Arial" w:hAnsi="Arial" w:cs="Arial"/>
          <w:sz w:val="20"/>
          <w:szCs w:val="20"/>
        </w:rPr>
        <w:t>gsverstoßes gemäß vorstehender Abs</w:t>
      </w:r>
      <w:r w:rsidRPr="00C32806">
        <w:rPr>
          <w:rFonts w:ascii="Arial" w:hAnsi="Arial" w:cs="Arial"/>
          <w:sz w:val="20"/>
          <w:szCs w:val="20"/>
        </w:rPr>
        <w:t xml:space="preserve"> 1 oder  2 kann </w:t>
      </w:r>
      <w:r w:rsidR="00912E64" w:rsidRPr="00C32806">
        <w:rPr>
          <w:rFonts w:ascii="Arial" w:hAnsi="Arial" w:cs="Arial"/>
          <w:sz w:val="20"/>
          <w:szCs w:val="20"/>
        </w:rPr>
        <w:t xml:space="preserve">der Stromerzeuger </w:t>
      </w:r>
      <w:r w:rsidRPr="00C32806">
        <w:rPr>
          <w:rFonts w:ascii="Arial" w:hAnsi="Arial" w:cs="Arial"/>
          <w:sz w:val="20"/>
          <w:szCs w:val="20"/>
        </w:rPr>
        <w:t xml:space="preserve">den </w:t>
      </w:r>
      <w:r w:rsidR="008B52BB" w:rsidRPr="00C32806">
        <w:rPr>
          <w:rFonts w:ascii="Arial" w:hAnsi="Arial" w:cs="Arial"/>
          <w:sz w:val="20"/>
          <w:szCs w:val="20"/>
        </w:rPr>
        <w:t xml:space="preserve">Stromliefervertrag </w:t>
      </w:r>
      <w:r w:rsidRPr="00C32806">
        <w:rPr>
          <w:rFonts w:ascii="Arial" w:hAnsi="Arial" w:cs="Arial"/>
          <w:sz w:val="20"/>
          <w:szCs w:val="20"/>
        </w:rPr>
        <w:t>fristlos kündigen.</w:t>
      </w:r>
    </w:p>
    <w:p w:rsidR="009B20FD" w:rsidRPr="00C32806" w:rsidRDefault="009B20FD" w:rsidP="009B20FD">
      <w:pPr>
        <w:spacing w:after="0" w:line="360" w:lineRule="auto"/>
        <w:jc w:val="both"/>
        <w:rPr>
          <w:rFonts w:ascii="Arial" w:hAnsi="Arial" w:cs="Arial"/>
          <w:sz w:val="20"/>
          <w:szCs w:val="20"/>
        </w:rPr>
      </w:pPr>
    </w:p>
    <w:p w:rsidR="007644D1" w:rsidRPr="00C32806" w:rsidRDefault="007644D1" w:rsidP="007644D1">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Rechtsnachfolge</w:t>
      </w:r>
      <w:r w:rsidR="00B562BF" w:rsidRPr="00C32806">
        <w:rPr>
          <w:rFonts w:ascii="Arial" w:hAnsi="Arial" w:cs="Arial"/>
          <w:b/>
          <w:sz w:val="20"/>
          <w:szCs w:val="20"/>
        </w:rPr>
        <w:t>, Schriftform, Wirtschaftsklausel</w:t>
      </w:r>
    </w:p>
    <w:p w:rsidR="007644D1" w:rsidRPr="00C32806" w:rsidRDefault="007644D1" w:rsidP="00B562BF">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Jede</w:t>
      </w:r>
      <w:r w:rsidR="00216C14" w:rsidRPr="00C32806">
        <w:rPr>
          <w:rFonts w:ascii="Arial" w:hAnsi="Arial" w:cs="Arial"/>
          <w:sz w:val="20"/>
          <w:szCs w:val="20"/>
        </w:rPr>
        <w:t>r</w:t>
      </w:r>
      <w:r w:rsidRPr="00C32806">
        <w:rPr>
          <w:rFonts w:ascii="Arial" w:hAnsi="Arial" w:cs="Arial"/>
          <w:sz w:val="20"/>
          <w:szCs w:val="20"/>
        </w:rPr>
        <w:t xml:space="preserve"> Vertragspart</w:t>
      </w:r>
      <w:r w:rsidR="00216C14" w:rsidRPr="00C32806">
        <w:rPr>
          <w:rFonts w:ascii="Arial" w:hAnsi="Arial" w:cs="Arial"/>
          <w:sz w:val="20"/>
          <w:szCs w:val="20"/>
        </w:rPr>
        <w:t>ner</w:t>
      </w:r>
      <w:r w:rsidRPr="00C32806">
        <w:rPr>
          <w:rFonts w:ascii="Arial" w:hAnsi="Arial" w:cs="Arial"/>
          <w:sz w:val="20"/>
          <w:szCs w:val="20"/>
        </w:rPr>
        <w:t xml:space="preserve"> kann mit Zustimmung der anderen die Rechte und Pflichten aus diesem Vertrag auf einen Dritten übertragen. Die Zustimmung ist zu erteilen, falls der Dritte eine sichere Gewähr für die Erfüllung der vertraglichen Pflichten bietet und gegen seine Person keine Einwände bestehen.</w:t>
      </w:r>
    </w:p>
    <w:p w:rsidR="007644D1" w:rsidRPr="00C32806" w:rsidRDefault="007644D1" w:rsidP="007644D1">
      <w:pPr>
        <w:spacing w:after="0" w:line="360" w:lineRule="auto"/>
        <w:jc w:val="both"/>
        <w:rPr>
          <w:rFonts w:ascii="Arial" w:hAnsi="Arial" w:cs="Arial"/>
          <w:sz w:val="20"/>
          <w:szCs w:val="20"/>
        </w:rPr>
      </w:pPr>
    </w:p>
    <w:p w:rsidR="001B354C" w:rsidRPr="00C32806" w:rsidRDefault="001B354C" w:rsidP="00B562BF">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Änderungen und Ergänzungen des Vertrages bedürfen zu Ihrer Wirksamkeit der Schriftform. Dies gilt auch für diese Schriftformklausel selbst.</w:t>
      </w:r>
      <w:r w:rsidR="00B562BF" w:rsidRPr="00C32806">
        <w:rPr>
          <w:rFonts w:ascii="Arial" w:hAnsi="Arial" w:cs="Arial"/>
          <w:sz w:val="20"/>
          <w:szCs w:val="20"/>
        </w:rPr>
        <w:t xml:space="preserve"> </w:t>
      </w:r>
      <w:r w:rsidRPr="00C32806">
        <w:rPr>
          <w:rFonts w:ascii="Arial" w:hAnsi="Arial" w:cs="Arial"/>
          <w:sz w:val="20"/>
          <w:szCs w:val="20"/>
        </w:rPr>
        <w:t>Der Vertrag schafft nach dem Willen der Vertragspart</w:t>
      </w:r>
      <w:r w:rsidR="00216C14" w:rsidRPr="00C32806">
        <w:rPr>
          <w:rFonts w:ascii="Arial" w:hAnsi="Arial" w:cs="Arial"/>
          <w:sz w:val="20"/>
          <w:szCs w:val="20"/>
        </w:rPr>
        <w:t>ner</w:t>
      </w:r>
      <w:r w:rsidRPr="00C32806">
        <w:rPr>
          <w:rFonts w:ascii="Arial" w:hAnsi="Arial" w:cs="Arial"/>
          <w:sz w:val="20"/>
          <w:szCs w:val="20"/>
        </w:rPr>
        <w:t xml:space="preserve"> ein einheitliches dauerndes Rechtsverhältnis (</w:t>
      </w:r>
      <w:proofErr w:type="spellStart"/>
      <w:r w:rsidRPr="00C32806">
        <w:rPr>
          <w:rFonts w:ascii="Arial" w:hAnsi="Arial" w:cs="Arial"/>
          <w:sz w:val="20"/>
          <w:szCs w:val="20"/>
        </w:rPr>
        <w:t>Sukzessivlieferungsvertrag</w:t>
      </w:r>
      <w:proofErr w:type="spellEnd"/>
      <w:r w:rsidRPr="00C32806">
        <w:rPr>
          <w:rFonts w:ascii="Arial" w:hAnsi="Arial" w:cs="Arial"/>
          <w:sz w:val="20"/>
          <w:szCs w:val="20"/>
        </w:rPr>
        <w:t>).</w:t>
      </w:r>
    </w:p>
    <w:p w:rsidR="00340C12" w:rsidRPr="00C32806" w:rsidRDefault="00340C12" w:rsidP="007644D1">
      <w:pPr>
        <w:spacing w:after="0" w:line="360" w:lineRule="auto"/>
        <w:jc w:val="both"/>
        <w:rPr>
          <w:rFonts w:ascii="Arial" w:hAnsi="Arial" w:cs="Arial"/>
          <w:sz w:val="20"/>
          <w:szCs w:val="20"/>
        </w:rPr>
      </w:pPr>
    </w:p>
    <w:p w:rsidR="00117B06" w:rsidRPr="00C32806" w:rsidRDefault="00F73EA1" w:rsidP="00F73EA1">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Wenn die technischen, wirtschaftlichen oder rechtlichen Voraussetzungen, unter denen die Vertragsbestimmungen (Preise und Bedingungen) vereinbart worden sind, eine grundlegende Änderung erfahr</w:t>
      </w:r>
      <w:r w:rsidR="00216C14" w:rsidRPr="00C32806">
        <w:rPr>
          <w:rFonts w:ascii="Arial" w:hAnsi="Arial" w:cs="Arial"/>
          <w:sz w:val="20"/>
          <w:szCs w:val="20"/>
        </w:rPr>
        <w:t>en, und wenn infolgedessen einem</w:t>
      </w:r>
      <w:r w:rsidRPr="00C32806">
        <w:rPr>
          <w:rFonts w:ascii="Arial" w:hAnsi="Arial" w:cs="Arial"/>
          <w:sz w:val="20"/>
          <w:szCs w:val="20"/>
        </w:rPr>
        <w:t xml:space="preserve"> </w:t>
      </w:r>
      <w:r w:rsidR="00216C14" w:rsidRPr="00C32806">
        <w:rPr>
          <w:rFonts w:ascii="Arial" w:hAnsi="Arial" w:cs="Arial"/>
          <w:sz w:val="20"/>
          <w:szCs w:val="20"/>
        </w:rPr>
        <w:t xml:space="preserve">Vertragspartner </w:t>
      </w:r>
      <w:r w:rsidRPr="00C32806">
        <w:rPr>
          <w:rFonts w:ascii="Arial" w:hAnsi="Arial" w:cs="Arial"/>
          <w:sz w:val="20"/>
          <w:szCs w:val="20"/>
        </w:rPr>
        <w:t xml:space="preserve">die Beibehaltung der Vertragsbestimmungen nicht mehr zugemutet werden kann, weil die auf einen gerechten Ausgleich der beiderseitigen wirtschaftlichen Interessen abzielenden Absichten der </w:t>
      </w:r>
      <w:r w:rsidRPr="00C32806">
        <w:rPr>
          <w:rFonts w:ascii="Arial" w:hAnsi="Arial" w:cs="Arial"/>
          <w:sz w:val="20"/>
          <w:szCs w:val="20"/>
        </w:rPr>
        <w:lastRenderedPageBreak/>
        <w:t xml:space="preserve">Vertragsabschließenden nicht mehr erfüllt werden, so kann </w:t>
      </w:r>
      <w:r w:rsidR="00981630" w:rsidRPr="00C32806">
        <w:rPr>
          <w:rFonts w:ascii="Arial" w:hAnsi="Arial" w:cs="Arial"/>
          <w:sz w:val="20"/>
          <w:szCs w:val="20"/>
        </w:rPr>
        <w:t>dieser Vertragspartner</w:t>
      </w:r>
      <w:r w:rsidR="009E275C" w:rsidRPr="00C32806">
        <w:rPr>
          <w:rFonts w:ascii="Arial" w:hAnsi="Arial" w:cs="Arial"/>
          <w:sz w:val="20"/>
          <w:szCs w:val="20"/>
        </w:rPr>
        <w:t xml:space="preserve"> beanspruchen, dass die Vertragsabstimmungen den geänderten Verhältnissen entsprechend angepasst werden.</w:t>
      </w:r>
    </w:p>
    <w:p w:rsidR="004013E8" w:rsidRPr="00C32806" w:rsidRDefault="004013E8" w:rsidP="004013E8">
      <w:pPr>
        <w:pStyle w:val="Listenabsatz"/>
        <w:rPr>
          <w:rFonts w:ascii="Arial" w:hAnsi="Arial" w:cs="Arial"/>
          <w:sz w:val="20"/>
          <w:szCs w:val="20"/>
        </w:rPr>
      </w:pPr>
      <w:bookmarkStart w:id="0" w:name="_GoBack"/>
      <w:bookmarkEnd w:id="0"/>
    </w:p>
    <w:p w:rsidR="004013E8" w:rsidRPr="00C32806" w:rsidRDefault="004013E8" w:rsidP="004013E8">
      <w:pPr>
        <w:pStyle w:val="Listenabsatz"/>
        <w:numPr>
          <w:ilvl w:val="0"/>
          <w:numId w:val="1"/>
        </w:numPr>
        <w:spacing w:after="0" w:line="360" w:lineRule="auto"/>
        <w:ind w:left="567" w:hanging="567"/>
        <w:jc w:val="both"/>
        <w:rPr>
          <w:rFonts w:ascii="Arial" w:hAnsi="Arial" w:cs="Arial"/>
          <w:b/>
          <w:sz w:val="20"/>
          <w:szCs w:val="20"/>
        </w:rPr>
      </w:pPr>
      <w:r w:rsidRPr="00C32806">
        <w:rPr>
          <w:rFonts w:ascii="Arial" w:hAnsi="Arial" w:cs="Arial"/>
          <w:b/>
          <w:sz w:val="20"/>
          <w:szCs w:val="20"/>
        </w:rPr>
        <w:t>Recht</w:t>
      </w:r>
      <w:r w:rsidR="00B562BF" w:rsidRPr="00C32806">
        <w:rPr>
          <w:rFonts w:ascii="Arial" w:hAnsi="Arial" w:cs="Arial"/>
          <w:b/>
          <w:sz w:val="20"/>
          <w:szCs w:val="20"/>
        </w:rPr>
        <w:t>swahl</w:t>
      </w:r>
      <w:r w:rsidRPr="00C32806">
        <w:rPr>
          <w:rFonts w:ascii="Arial" w:hAnsi="Arial" w:cs="Arial"/>
          <w:b/>
          <w:sz w:val="20"/>
          <w:szCs w:val="20"/>
        </w:rPr>
        <w:t xml:space="preserve"> und </w:t>
      </w:r>
      <w:r w:rsidR="00B562BF" w:rsidRPr="00C32806">
        <w:rPr>
          <w:rFonts w:ascii="Arial" w:hAnsi="Arial" w:cs="Arial"/>
          <w:b/>
          <w:sz w:val="20"/>
          <w:szCs w:val="20"/>
        </w:rPr>
        <w:t xml:space="preserve">Gerichtsstand, Ausfertigungen </w:t>
      </w:r>
    </w:p>
    <w:p w:rsidR="000961F0" w:rsidRPr="006E27BF" w:rsidRDefault="003717F6" w:rsidP="000961F0">
      <w:pPr>
        <w:pStyle w:val="Listenabsatz"/>
        <w:numPr>
          <w:ilvl w:val="1"/>
          <w:numId w:val="1"/>
        </w:numPr>
        <w:spacing w:after="0" w:line="360" w:lineRule="auto"/>
        <w:ind w:left="567" w:hanging="567"/>
        <w:jc w:val="both"/>
        <w:rPr>
          <w:rFonts w:ascii="Arial" w:hAnsi="Arial" w:cs="Arial"/>
          <w:sz w:val="20"/>
          <w:szCs w:val="20"/>
        </w:rPr>
      </w:pPr>
      <w:r w:rsidRPr="006E27BF">
        <w:rPr>
          <w:rFonts w:ascii="Arial" w:hAnsi="Arial" w:cs="Arial"/>
          <w:sz w:val="20"/>
          <w:szCs w:val="20"/>
        </w:rPr>
        <w:t>Dieser Vertrag unterliegt ausschließlich dem Recht der Republik Österreich und wird nach diesem Recht ausgelegt.</w:t>
      </w:r>
      <w:r w:rsidR="00B562BF" w:rsidRPr="006E27BF">
        <w:rPr>
          <w:rFonts w:ascii="Arial" w:hAnsi="Arial" w:cs="Arial"/>
          <w:sz w:val="20"/>
          <w:szCs w:val="20"/>
        </w:rPr>
        <w:t xml:space="preserve"> Als Gerichtsstand wird der Sitz des Stromerzeugers vereinbart. </w:t>
      </w:r>
    </w:p>
    <w:p w:rsidR="001569BB" w:rsidRPr="00C32806" w:rsidRDefault="001569BB" w:rsidP="001569BB">
      <w:pPr>
        <w:spacing w:after="0" w:line="360" w:lineRule="auto"/>
        <w:jc w:val="both"/>
        <w:rPr>
          <w:rFonts w:ascii="Arial" w:hAnsi="Arial" w:cs="Arial"/>
          <w:sz w:val="20"/>
          <w:szCs w:val="20"/>
        </w:rPr>
      </w:pPr>
    </w:p>
    <w:p w:rsidR="001569BB" w:rsidRPr="00C32806" w:rsidRDefault="001569BB" w:rsidP="000961F0">
      <w:pPr>
        <w:pStyle w:val="Listenabsatz"/>
        <w:numPr>
          <w:ilvl w:val="1"/>
          <w:numId w:val="1"/>
        </w:numPr>
        <w:spacing w:after="0" w:line="360" w:lineRule="auto"/>
        <w:ind w:left="567" w:hanging="567"/>
        <w:jc w:val="both"/>
        <w:rPr>
          <w:rFonts w:ascii="Arial" w:hAnsi="Arial" w:cs="Arial"/>
          <w:sz w:val="20"/>
          <w:szCs w:val="20"/>
        </w:rPr>
      </w:pPr>
      <w:r w:rsidRPr="00C32806">
        <w:rPr>
          <w:rFonts w:ascii="Arial" w:hAnsi="Arial" w:cs="Arial"/>
          <w:sz w:val="20"/>
          <w:szCs w:val="20"/>
        </w:rPr>
        <w:t>Dieser Vertrag wird in zwei Ausfertigungen errichtet, wobei jeder Vertragspartner eine Ausfertigung enthält.</w:t>
      </w:r>
      <w:r w:rsidR="00216C14" w:rsidRPr="00C32806">
        <w:rPr>
          <w:rFonts w:ascii="Arial" w:hAnsi="Arial" w:cs="Arial"/>
          <w:sz w:val="20"/>
          <w:szCs w:val="20"/>
        </w:rPr>
        <w:t xml:space="preserve"> </w:t>
      </w:r>
    </w:p>
    <w:p w:rsidR="001569BB" w:rsidRPr="00C32806" w:rsidRDefault="001569BB" w:rsidP="001569BB">
      <w:pPr>
        <w:spacing w:after="0" w:line="360" w:lineRule="auto"/>
        <w:jc w:val="both"/>
        <w:rPr>
          <w:rFonts w:ascii="Arial" w:hAnsi="Arial" w:cs="Arial"/>
          <w:sz w:val="20"/>
          <w:szCs w:val="20"/>
        </w:rPr>
      </w:pPr>
    </w:p>
    <w:p w:rsidR="001569BB" w:rsidRPr="00C32806" w:rsidRDefault="001569BB" w:rsidP="001569BB">
      <w:pPr>
        <w:spacing w:after="0" w:line="360" w:lineRule="auto"/>
        <w:jc w:val="both"/>
        <w:rPr>
          <w:rFonts w:ascii="Arial" w:hAnsi="Arial" w:cs="Arial"/>
          <w:sz w:val="20"/>
          <w:szCs w:val="20"/>
        </w:rPr>
      </w:pPr>
    </w:p>
    <w:p w:rsidR="001569BB" w:rsidRPr="00C32806" w:rsidRDefault="001569BB" w:rsidP="001569BB">
      <w:pPr>
        <w:spacing w:after="0" w:line="360" w:lineRule="auto"/>
        <w:jc w:val="both"/>
        <w:rPr>
          <w:rFonts w:ascii="Arial" w:hAnsi="Arial" w:cs="Arial"/>
          <w:sz w:val="20"/>
          <w:szCs w:val="20"/>
        </w:rPr>
      </w:pPr>
      <w:r w:rsidRPr="00C32806">
        <w:rPr>
          <w:rFonts w:ascii="Arial" w:hAnsi="Arial" w:cs="Arial"/>
          <w:sz w:val="20"/>
          <w:szCs w:val="20"/>
        </w:rPr>
        <w:t>Ort/Datum: ………………………………….</w:t>
      </w:r>
    </w:p>
    <w:p w:rsidR="001569BB" w:rsidRPr="00C32806" w:rsidRDefault="001569BB" w:rsidP="001569BB">
      <w:pPr>
        <w:spacing w:after="0" w:line="360" w:lineRule="auto"/>
        <w:jc w:val="both"/>
        <w:rPr>
          <w:rFonts w:ascii="Arial" w:hAnsi="Arial" w:cs="Arial"/>
          <w:sz w:val="20"/>
          <w:szCs w:val="20"/>
        </w:rPr>
      </w:pPr>
    </w:p>
    <w:p w:rsidR="001569BB" w:rsidRPr="00C32806" w:rsidRDefault="001569BB" w:rsidP="001569BB">
      <w:pPr>
        <w:spacing w:after="0" w:line="360" w:lineRule="auto"/>
        <w:jc w:val="both"/>
        <w:rPr>
          <w:rFonts w:ascii="Arial" w:hAnsi="Arial" w:cs="Arial"/>
          <w:sz w:val="20"/>
          <w:szCs w:val="20"/>
        </w:rPr>
      </w:pPr>
    </w:p>
    <w:p w:rsidR="001569BB" w:rsidRPr="00C32806" w:rsidRDefault="001569BB" w:rsidP="001569BB">
      <w:pPr>
        <w:spacing w:after="0" w:line="360" w:lineRule="auto"/>
        <w:jc w:val="both"/>
        <w:rPr>
          <w:rFonts w:ascii="Arial" w:hAnsi="Arial" w:cs="Arial"/>
          <w:sz w:val="20"/>
          <w:szCs w:val="20"/>
        </w:rPr>
      </w:pPr>
    </w:p>
    <w:p w:rsidR="001569BB" w:rsidRPr="00C32806" w:rsidRDefault="001569BB" w:rsidP="001569BB">
      <w:pPr>
        <w:spacing w:after="0" w:line="360" w:lineRule="auto"/>
        <w:jc w:val="center"/>
        <w:rPr>
          <w:rFonts w:ascii="Arial" w:hAnsi="Arial" w:cs="Arial"/>
          <w:sz w:val="20"/>
          <w:szCs w:val="20"/>
        </w:rPr>
      </w:pPr>
      <w:r w:rsidRPr="00C32806">
        <w:rPr>
          <w:rFonts w:ascii="Arial" w:hAnsi="Arial" w:cs="Arial"/>
          <w:sz w:val="20"/>
          <w:szCs w:val="20"/>
        </w:rPr>
        <w:t>…………………………………………….</w:t>
      </w:r>
    </w:p>
    <w:p w:rsidR="00340C12" w:rsidRPr="00C32806" w:rsidRDefault="00B562BF" w:rsidP="001569BB">
      <w:pPr>
        <w:spacing w:after="0" w:line="360" w:lineRule="auto"/>
        <w:ind w:left="567" w:hanging="567"/>
        <w:jc w:val="center"/>
        <w:rPr>
          <w:rFonts w:ascii="Arial" w:hAnsi="Arial" w:cs="Arial"/>
          <w:b/>
          <w:bCs/>
          <w:sz w:val="20"/>
          <w:szCs w:val="20"/>
        </w:rPr>
      </w:pPr>
      <w:r w:rsidRPr="00C32806">
        <w:rPr>
          <w:rFonts w:ascii="Arial" w:hAnsi="Arial" w:cs="Arial"/>
          <w:b/>
          <w:bCs/>
          <w:sz w:val="20"/>
          <w:szCs w:val="20"/>
          <w:highlight w:val="yellow"/>
        </w:rPr>
        <w:t>Stromerzeuger</w:t>
      </w:r>
    </w:p>
    <w:p w:rsidR="001569BB" w:rsidRPr="00C32806" w:rsidRDefault="001569BB" w:rsidP="001569BB">
      <w:pPr>
        <w:spacing w:after="0" w:line="360" w:lineRule="auto"/>
        <w:ind w:left="567" w:hanging="567"/>
        <w:rPr>
          <w:rFonts w:ascii="Arial" w:hAnsi="Arial" w:cs="Arial"/>
          <w:sz w:val="20"/>
          <w:szCs w:val="20"/>
        </w:rPr>
      </w:pPr>
    </w:p>
    <w:p w:rsidR="001569BB" w:rsidRPr="00C32806" w:rsidRDefault="001569BB" w:rsidP="001569BB">
      <w:pPr>
        <w:spacing w:after="0" w:line="360" w:lineRule="auto"/>
        <w:ind w:left="567" w:hanging="567"/>
        <w:rPr>
          <w:rFonts w:ascii="Arial" w:hAnsi="Arial" w:cs="Arial"/>
          <w:sz w:val="20"/>
          <w:szCs w:val="20"/>
        </w:rPr>
      </w:pPr>
    </w:p>
    <w:p w:rsidR="001569BB" w:rsidRPr="00C32806" w:rsidRDefault="001569BB" w:rsidP="001569BB">
      <w:pPr>
        <w:spacing w:after="0" w:line="360" w:lineRule="auto"/>
        <w:ind w:left="567" w:hanging="567"/>
        <w:rPr>
          <w:rFonts w:ascii="Arial" w:hAnsi="Arial" w:cs="Arial"/>
          <w:sz w:val="20"/>
          <w:szCs w:val="20"/>
        </w:rPr>
      </w:pPr>
    </w:p>
    <w:p w:rsidR="001569BB" w:rsidRPr="00C32806" w:rsidRDefault="001569BB" w:rsidP="001569BB">
      <w:pPr>
        <w:spacing w:after="0" w:line="360" w:lineRule="auto"/>
        <w:ind w:left="567" w:hanging="567"/>
        <w:rPr>
          <w:rFonts w:ascii="Arial" w:hAnsi="Arial" w:cs="Arial"/>
          <w:sz w:val="20"/>
          <w:szCs w:val="20"/>
        </w:rPr>
      </w:pPr>
    </w:p>
    <w:p w:rsidR="001569BB" w:rsidRPr="00C32806" w:rsidRDefault="001569BB" w:rsidP="001569BB">
      <w:pPr>
        <w:spacing w:after="0" w:line="360" w:lineRule="auto"/>
        <w:ind w:left="567" w:hanging="567"/>
        <w:jc w:val="center"/>
        <w:rPr>
          <w:rFonts w:ascii="Arial" w:hAnsi="Arial" w:cs="Arial"/>
          <w:sz w:val="20"/>
          <w:szCs w:val="20"/>
        </w:rPr>
      </w:pPr>
      <w:r w:rsidRPr="00C32806">
        <w:rPr>
          <w:rFonts w:ascii="Arial" w:hAnsi="Arial" w:cs="Arial"/>
          <w:sz w:val="20"/>
          <w:szCs w:val="20"/>
        </w:rPr>
        <w:t>……………………………………………..</w:t>
      </w:r>
    </w:p>
    <w:p w:rsidR="001569BB" w:rsidRPr="00C32806" w:rsidRDefault="00B562BF" w:rsidP="00B562BF">
      <w:pPr>
        <w:spacing w:after="0" w:line="360" w:lineRule="auto"/>
        <w:ind w:left="567" w:hanging="567"/>
        <w:jc w:val="center"/>
        <w:rPr>
          <w:rFonts w:ascii="Arial" w:hAnsi="Arial" w:cs="Arial"/>
          <w:b/>
          <w:sz w:val="20"/>
          <w:szCs w:val="20"/>
        </w:rPr>
      </w:pPr>
      <w:r w:rsidRPr="00C32806">
        <w:rPr>
          <w:rFonts w:ascii="Arial" w:hAnsi="Arial" w:cs="Arial"/>
          <w:b/>
          <w:sz w:val="20"/>
          <w:szCs w:val="20"/>
          <w:highlight w:val="yellow"/>
        </w:rPr>
        <w:t>Kunde</w:t>
      </w:r>
      <w:r w:rsidRPr="00C32806">
        <w:rPr>
          <w:rFonts w:ascii="Arial" w:hAnsi="Arial" w:cs="Arial"/>
          <w:b/>
          <w:sz w:val="20"/>
          <w:szCs w:val="20"/>
        </w:rPr>
        <w:t xml:space="preserve"> </w:t>
      </w:r>
    </w:p>
    <w:p w:rsidR="00926762" w:rsidRPr="00C32806" w:rsidRDefault="00926762" w:rsidP="001569BB">
      <w:pPr>
        <w:spacing w:after="0" w:line="360" w:lineRule="auto"/>
        <w:ind w:left="567" w:hanging="567"/>
        <w:jc w:val="center"/>
        <w:rPr>
          <w:rFonts w:ascii="Arial" w:hAnsi="Arial" w:cs="Arial"/>
          <w:b/>
          <w:sz w:val="20"/>
          <w:szCs w:val="20"/>
        </w:rPr>
      </w:pPr>
    </w:p>
    <w:p w:rsidR="00926762" w:rsidRPr="00C32806" w:rsidRDefault="00926762" w:rsidP="001569BB">
      <w:pPr>
        <w:spacing w:after="0" w:line="360" w:lineRule="auto"/>
        <w:ind w:left="567" w:hanging="567"/>
        <w:jc w:val="center"/>
        <w:rPr>
          <w:rFonts w:ascii="Arial" w:hAnsi="Arial" w:cs="Arial"/>
          <w:sz w:val="20"/>
          <w:szCs w:val="20"/>
        </w:rPr>
      </w:pPr>
    </w:p>
    <w:sectPr w:rsidR="00926762" w:rsidRPr="00C3280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A49" w:rsidRDefault="002A5A49" w:rsidP="002A5A49">
      <w:pPr>
        <w:spacing w:after="0" w:line="240" w:lineRule="auto"/>
      </w:pPr>
      <w:r>
        <w:separator/>
      </w:r>
    </w:p>
  </w:endnote>
  <w:endnote w:type="continuationSeparator" w:id="0">
    <w:p w:rsidR="002A5A49" w:rsidRDefault="002A5A49" w:rsidP="002A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230774"/>
      <w:docPartObj>
        <w:docPartGallery w:val="Page Numbers (Bottom of Page)"/>
        <w:docPartUnique/>
      </w:docPartObj>
    </w:sdtPr>
    <w:sdtEndPr/>
    <w:sdtContent>
      <w:sdt>
        <w:sdtPr>
          <w:id w:val="860082579"/>
          <w:docPartObj>
            <w:docPartGallery w:val="Page Numbers (Top of Page)"/>
            <w:docPartUnique/>
          </w:docPartObj>
        </w:sdtPr>
        <w:sdtEndPr/>
        <w:sdtContent>
          <w:p w:rsidR="002A5A49" w:rsidRDefault="002A5A49" w:rsidP="002A5A49">
            <w:pPr>
              <w:pStyle w:val="Fuzeile"/>
              <w:jc w:val="right"/>
            </w:pPr>
            <w:r w:rsidRPr="00EE2B30">
              <w:rPr>
                <w:rFonts w:ascii="Arial" w:hAnsi="Arial" w:cs="Arial"/>
                <w:sz w:val="18"/>
                <w:szCs w:val="18"/>
              </w:rPr>
              <w:t xml:space="preserve">Seite </w:t>
            </w:r>
            <w:r w:rsidRPr="00EE2B30">
              <w:rPr>
                <w:rFonts w:ascii="Arial" w:hAnsi="Arial" w:cs="Arial"/>
                <w:b/>
                <w:bCs/>
                <w:sz w:val="18"/>
                <w:szCs w:val="18"/>
              </w:rPr>
              <w:fldChar w:fldCharType="begin"/>
            </w:r>
            <w:r w:rsidRPr="00EE2B30">
              <w:rPr>
                <w:rFonts w:ascii="Arial" w:hAnsi="Arial" w:cs="Arial"/>
                <w:b/>
                <w:bCs/>
                <w:sz w:val="18"/>
                <w:szCs w:val="18"/>
              </w:rPr>
              <w:instrText xml:space="preserve"> PAGE </w:instrText>
            </w:r>
            <w:r w:rsidRPr="00EE2B30">
              <w:rPr>
                <w:rFonts w:ascii="Arial" w:hAnsi="Arial" w:cs="Arial"/>
                <w:b/>
                <w:bCs/>
                <w:sz w:val="18"/>
                <w:szCs w:val="18"/>
              </w:rPr>
              <w:fldChar w:fldCharType="separate"/>
            </w:r>
            <w:r w:rsidR="00A16DAF">
              <w:rPr>
                <w:rFonts w:ascii="Arial" w:hAnsi="Arial" w:cs="Arial"/>
                <w:b/>
                <w:bCs/>
                <w:noProof/>
                <w:sz w:val="18"/>
                <w:szCs w:val="18"/>
              </w:rPr>
              <w:t>11</w:t>
            </w:r>
            <w:r w:rsidRPr="00EE2B30">
              <w:rPr>
                <w:rFonts w:ascii="Arial" w:hAnsi="Arial" w:cs="Arial"/>
                <w:b/>
                <w:bCs/>
                <w:sz w:val="18"/>
                <w:szCs w:val="18"/>
              </w:rPr>
              <w:fldChar w:fldCharType="end"/>
            </w:r>
            <w:r w:rsidRPr="00EE2B30">
              <w:rPr>
                <w:rFonts w:ascii="Arial" w:hAnsi="Arial" w:cs="Arial"/>
                <w:sz w:val="18"/>
                <w:szCs w:val="18"/>
              </w:rPr>
              <w:t xml:space="preserve"> / </w:t>
            </w:r>
            <w:r w:rsidRPr="00EE2B30">
              <w:rPr>
                <w:rFonts w:ascii="Arial" w:hAnsi="Arial" w:cs="Arial"/>
                <w:b/>
                <w:bCs/>
                <w:sz w:val="18"/>
                <w:szCs w:val="18"/>
              </w:rPr>
              <w:fldChar w:fldCharType="begin"/>
            </w:r>
            <w:r w:rsidRPr="00EE2B30">
              <w:rPr>
                <w:rFonts w:ascii="Arial" w:hAnsi="Arial" w:cs="Arial"/>
                <w:b/>
                <w:bCs/>
                <w:sz w:val="18"/>
                <w:szCs w:val="18"/>
              </w:rPr>
              <w:instrText xml:space="preserve"> NUMPAGES  </w:instrText>
            </w:r>
            <w:r w:rsidRPr="00EE2B30">
              <w:rPr>
                <w:rFonts w:ascii="Arial" w:hAnsi="Arial" w:cs="Arial"/>
                <w:b/>
                <w:bCs/>
                <w:sz w:val="18"/>
                <w:szCs w:val="18"/>
              </w:rPr>
              <w:fldChar w:fldCharType="separate"/>
            </w:r>
            <w:r w:rsidR="00A16DAF">
              <w:rPr>
                <w:rFonts w:ascii="Arial" w:hAnsi="Arial" w:cs="Arial"/>
                <w:b/>
                <w:bCs/>
                <w:noProof/>
                <w:sz w:val="18"/>
                <w:szCs w:val="18"/>
              </w:rPr>
              <w:t>11</w:t>
            </w:r>
            <w:r w:rsidRPr="00EE2B30">
              <w:rPr>
                <w:rFonts w:ascii="Arial" w:hAnsi="Arial" w:cs="Arial"/>
                <w:b/>
                <w:bCs/>
                <w:sz w:val="18"/>
                <w:szCs w:val="18"/>
              </w:rPr>
              <w:fldChar w:fldCharType="end"/>
            </w:r>
          </w:p>
        </w:sdtContent>
      </w:sdt>
    </w:sdtContent>
  </w:sdt>
  <w:p w:rsidR="002A5A49" w:rsidRDefault="002A5A49" w:rsidP="002A5A49">
    <w:pPr>
      <w:pStyle w:val="Fuzeile"/>
    </w:pPr>
  </w:p>
  <w:p w:rsidR="002A5A49" w:rsidRDefault="002A5A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A49" w:rsidRDefault="002A5A49" w:rsidP="002A5A49">
      <w:pPr>
        <w:spacing w:after="0" w:line="240" w:lineRule="auto"/>
      </w:pPr>
      <w:r>
        <w:separator/>
      </w:r>
    </w:p>
  </w:footnote>
  <w:footnote w:type="continuationSeparator" w:id="0">
    <w:p w:rsidR="002A5A49" w:rsidRDefault="002A5A49" w:rsidP="002A5A49">
      <w:pPr>
        <w:spacing w:after="0" w:line="240" w:lineRule="auto"/>
      </w:pPr>
      <w:r>
        <w:continuationSeparator/>
      </w:r>
    </w:p>
  </w:footnote>
  <w:footnote w:id="1">
    <w:p w:rsidR="00B562BF" w:rsidRPr="00B562BF" w:rsidRDefault="00B562BF">
      <w:pPr>
        <w:pStyle w:val="Funotentext"/>
        <w:rPr>
          <w:lang w:val="de-AT"/>
        </w:rPr>
      </w:pPr>
      <w:r>
        <w:rPr>
          <w:rStyle w:val="Funotenzeichen"/>
        </w:rPr>
        <w:footnoteRef/>
      </w:r>
      <w:r>
        <w:t xml:space="preserve"> </w:t>
      </w:r>
      <w:r>
        <w:rPr>
          <w:lang w:val="de-AT"/>
        </w:rPr>
        <w:t xml:space="preserve">Es wird hier davon ausgegangen, dass hier kein Verbrauchergeschäft </w:t>
      </w:r>
      <w:proofErr w:type="spellStart"/>
      <w:r>
        <w:rPr>
          <w:lang w:val="de-AT"/>
        </w:rPr>
        <w:t>iS</w:t>
      </w:r>
      <w:proofErr w:type="spellEnd"/>
      <w:r>
        <w:rPr>
          <w:lang w:val="de-AT"/>
        </w:rPr>
        <w:t xml:space="preserve"> des KSchG vorliegt bzw. </w:t>
      </w:r>
      <w:r w:rsidR="00DA0C52">
        <w:rPr>
          <w:lang w:val="de-AT"/>
        </w:rPr>
        <w:t xml:space="preserve">werden </w:t>
      </w:r>
      <w:r>
        <w:rPr>
          <w:lang w:val="de-AT"/>
        </w:rPr>
        <w:t xml:space="preserve">dessen Regelungen ausgeklammert. </w:t>
      </w:r>
      <w:r w:rsidR="007210D8">
        <w:rPr>
          <w:lang w:val="de-AT"/>
        </w:rPr>
        <w:t xml:space="preserve">Ebenfalls ausgeklammert wurden datenschutzrechtliche Regelungen. </w:t>
      </w:r>
    </w:p>
  </w:footnote>
  <w:footnote w:id="2">
    <w:p w:rsidR="00B562BF" w:rsidRPr="00B562BF" w:rsidRDefault="00B562BF">
      <w:pPr>
        <w:pStyle w:val="Funotentext"/>
        <w:rPr>
          <w:lang w:val="de-AT"/>
        </w:rPr>
      </w:pPr>
      <w:r>
        <w:rPr>
          <w:rStyle w:val="Funotenzeichen"/>
        </w:rPr>
        <w:footnoteRef/>
      </w:r>
      <w:r>
        <w:t xml:space="preserve"> </w:t>
      </w:r>
      <w:r>
        <w:rPr>
          <w:lang w:val="de-AT"/>
        </w:rPr>
        <w:t xml:space="preserve">Die Regelungen betreffend Direktleitungen sind in den jeweiligen Landeselektrizitätsgesetzen ausgeführt. Der Verweis auf die Grundsatzbestimmung des </w:t>
      </w:r>
      <w:proofErr w:type="spellStart"/>
      <w:r>
        <w:rPr>
          <w:lang w:val="de-AT"/>
        </w:rPr>
        <w:t>ElWOG</w:t>
      </w:r>
      <w:proofErr w:type="spellEnd"/>
      <w:r>
        <w:rPr>
          <w:lang w:val="de-AT"/>
        </w:rPr>
        <w:t xml:space="preserve"> 2010 ist jedoch wohl ausreichend und in ganz Österreich anwendbar. </w:t>
      </w:r>
    </w:p>
  </w:footnote>
  <w:footnote w:id="3">
    <w:p w:rsidR="00C82D43" w:rsidRPr="00286164" w:rsidRDefault="00286164">
      <w:pPr>
        <w:pStyle w:val="Funotentext"/>
        <w:rPr>
          <w:lang w:val="de-AT"/>
        </w:rPr>
      </w:pPr>
      <w:r>
        <w:rPr>
          <w:rStyle w:val="Funotenzeichen"/>
        </w:rPr>
        <w:footnoteRef/>
      </w:r>
      <w:r>
        <w:t xml:space="preserve"> Dadurch fallen keine </w:t>
      </w:r>
      <w:r w:rsidRPr="00286164">
        <w:t>Systemnutzungsentgelte, Entgelte für Messleistungen, die Clearing-Gebühr</w:t>
      </w:r>
      <w:r>
        <w:t xml:space="preserve"> des BKO</w:t>
      </w:r>
      <w:r w:rsidRPr="00286164">
        <w:t xml:space="preserve">, Ökostromabgaben wie Ökostromförderbeiträge und Ökostrompauschalen </w:t>
      </w:r>
      <w:r>
        <w:t xml:space="preserve">an. </w:t>
      </w:r>
    </w:p>
  </w:footnote>
  <w:footnote w:id="4">
    <w:p w:rsidR="00DA0C52" w:rsidRPr="00DA0C52" w:rsidRDefault="00DA0C52">
      <w:pPr>
        <w:pStyle w:val="Funotentext"/>
        <w:rPr>
          <w:lang w:val="de-AT"/>
        </w:rPr>
      </w:pPr>
      <w:r>
        <w:rPr>
          <w:rStyle w:val="Funotenzeichen"/>
        </w:rPr>
        <w:footnoteRef/>
      </w:r>
      <w:r>
        <w:t xml:space="preserve"> Sinnvoll wird es oft sein einen dynamischen Preis festzulegen, der sich am Marktpreis orientiert. </w:t>
      </w:r>
      <w:proofErr w:type="spellStart"/>
      <w:r>
        <w:t>zB</w:t>
      </w:r>
      <w:proofErr w:type="spellEnd"/>
      <w:r>
        <w:t xml:space="preserve"> </w:t>
      </w:r>
      <w:r w:rsidRPr="00C32806">
        <w:t xml:space="preserve">Lieferpreis = </w:t>
      </w:r>
      <w:r>
        <w:t>Strommarktpreis</w:t>
      </w:r>
      <w:r w:rsidRPr="00C32806">
        <w:t xml:space="preserve"> + Zuschlag</w:t>
      </w:r>
    </w:p>
  </w:footnote>
  <w:footnote w:id="5">
    <w:p w:rsidR="00286164" w:rsidRPr="00286164" w:rsidRDefault="00286164">
      <w:pPr>
        <w:pStyle w:val="Funotentext"/>
        <w:rPr>
          <w:lang w:val="de-AT"/>
        </w:rPr>
      </w:pPr>
      <w:r>
        <w:rPr>
          <w:rStyle w:val="Funotenzeichen"/>
        </w:rPr>
        <w:footnoteRef/>
      </w:r>
      <w:r>
        <w:t xml:space="preserve"> </w:t>
      </w:r>
      <w:r>
        <w:rPr>
          <w:lang w:val="de-AT"/>
        </w:rPr>
        <w:t>In Betracht kommt hier derzeit insbesondere die Elektrizitätsabgabe.</w:t>
      </w:r>
    </w:p>
  </w:footnote>
  <w:footnote w:id="6">
    <w:p w:rsidR="005C7892" w:rsidRPr="005C7892" w:rsidRDefault="005C7892">
      <w:pPr>
        <w:pStyle w:val="Funotentext"/>
        <w:rPr>
          <w:lang w:val="de-AT"/>
        </w:rPr>
      </w:pPr>
      <w:r>
        <w:rPr>
          <w:rStyle w:val="Funotenzeichen"/>
        </w:rPr>
        <w:footnoteRef/>
      </w:r>
      <w:r>
        <w:t xml:space="preserve"> </w:t>
      </w:r>
      <w:r>
        <w:rPr>
          <w:lang w:val="de-AT"/>
        </w:rPr>
        <w:t xml:space="preserve">Hier sollen die tatsächlichen Verhältnisse je nach Einzelfall abgebildet werden. Dier hier vorgeschlagenen Formulierungen sind nur exemplarisch und werden je nach Sachverhalt entsprechend zu ergänzen sein. </w:t>
      </w:r>
    </w:p>
  </w:footnote>
  <w:footnote w:id="7">
    <w:p w:rsidR="00DA0C52" w:rsidRPr="00DA0C52" w:rsidRDefault="00DA0C52">
      <w:pPr>
        <w:pStyle w:val="Funotentext"/>
        <w:rPr>
          <w:lang w:val="de-AT"/>
        </w:rPr>
      </w:pPr>
      <w:r>
        <w:rPr>
          <w:rStyle w:val="Funotenzeichen"/>
        </w:rPr>
        <w:footnoteRef/>
      </w:r>
      <w:r>
        <w:t xml:space="preserve"> </w:t>
      </w:r>
      <w:r>
        <w:rPr>
          <w:lang w:val="de-AT"/>
        </w:rPr>
        <w:t xml:space="preserve">Hier ist zu berücksichtigen, dass keine </w:t>
      </w:r>
      <w:r w:rsidRPr="00DA0C52">
        <w:rPr>
          <w:lang w:val="de-AT"/>
        </w:rPr>
        <w:t xml:space="preserve">unmittelbare Verbindung </w:t>
      </w:r>
      <w:r>
        <w:rPr>
          <w:lang w:val="de-AT"/>
        </w:rPr>
        <w:t xml:space="preserve">dem </w:t>
      </w:r>
      <w:r w:rsidRPr="00DA0C52">
        <w:rPr>
          <w:lang w:val="de-AT"/>
        </w:rPr>
        <w:t>öffentlichen Netz</w:t>
      </w:r>
      <w:r>
        <w:rPr>
          <w:lang w:val="de-AT"/>
        </w:rPr>
        <w:t xml:space="preserve"> besteht und es nicht zu einem </w:t>
      </w:r>
      <w:r w:rsidRPr="00DA0C52">
        <w:rPr>
          <w:lang w:val="de-AT"/>
        </w:rPr>
        <w:t>unmittelbare</w:t>
      </w:r>
      <w:r>
        <w:rPr>
          <w:lang w:val="de-AT"/>
        </w:rPr>
        <w:t>n</w:t>
      </w:r>
      <w:r w:rsidRPr="00DA0C52">
        <w:rPr>
          <w:lang w:val="de-AT"/>
        </w:rPr>
        <w:t xml:space="preserve"> Stromaustausch zwischen dem öffentlichen Netz und der Direktleitung</w:t>
      </w:r>
      <w:r>
        <w:rPr>
          <w:lang w:val="de-AT"/>
        </w:rPr>
        <w:t xml:space="preserve"> kommt</w:t>
      </w:r>
      <w:r w:rsidRPr="00DA0C52">
        <w:rPr>
          <w:lang w:val="de-AT"/>
        </w:rPr>
        <w:t>.</w:t>
      </w:r>
    </w:p>
  </w:footnote>
  <w:footnote w:id="8">
    <w:p w:rsidR="00286164" w:rsidRPr="00286164" w:rsidRDefault="00286164">
      <w:pPr>
        <w:pStyle w:val="Funotentext"/>
        <w:rPr>
          <w:lang w:val="de-AT"/>
        </w:rPr>
      </w:pPr>
      <w:r>
        <w:rPr>
          <w:rStyle w:val="Funotenzeichen"/>
        </w:rPr>
        <w:footnoteRef/>
      </w:r>
      <w:r>
        <w:t xml:space="preserve"> </w:t>
      </w:r>
      <w:r>
        <w:rPr>
          <w:lang w:val="de-AT"/>
        </w:rPr>
        <w:t xml:space="preserve">Die Regelungen des </w:t>
      </w:r>
      <w:proofErr w:type="spellStart"/>
      <w:r>
        <w:rPr>
          <w:lang w:val="de-AT"/>
        </w:rPr>
        <w:t>ElWOG</w:t>
      </w:r>
      <w:proofErr w:type="spellEnd"/>
      <w:r>
        <w:rPr>
          <w:lang w:val="de-AT"/>
        </w:rPr>
        <w:t xml:space="preserve"> 2010 betreffend Lieferanten beruhen darauf, dass diese am Bilanzgruppensystem teilnimmt – dies ist hier nicht der Fall, deshalb diese Klarstellung, die sich zwar nicht aus dem Gesetzestext des </w:t>
      </w:r>
      <w:proofErr w:type="spellStart"/>
      <w:r>
        <w:rPr>
          <w:lang w:val="de-AT"/>
        </w:rPr>
        <w:t>ElWOG</w:t>
      </w:r>
      <w:proofErr w:type="spellEnd"/>
      <w:r>
        <w:rPr>
          <w:lang w:val="de-AT"/>
        </w:rPr>
        <w:t xml:space="preserve"> 2010 ergibt, aber anerkannt wird. </w:t>
      </w:r>
    </w:p>
  </w:footnote>
  <w:footnote w:id="9">
    <w:p w:rsidR="001A7794" w:rsidRPr="001A7794" w:rsidRDefault="001A7794">
      <w:pPr>
        <w:pStyle w:val="Funotentext"/>
        <w:rPr>
          <w:lang w:val="de-AT"/>
        </w:rPr>
      </w:pPr>
      <w:r>
        <w:rPr>
          <w:rStyle w:val="Funotenzeichen"/>
        </w:rPr>
        <w:footnoteRef/>
      </w:r>
      <w:r>
        <w:t xml:space="preserve"> </w:t>
      </w:r>
      <w:r>
        <w:rPr>
          <w:lang w:val="de-AT"/>
        </w:rPr>
        <w:t xml:space="preserve">Dieser Satz macht nur Sinn, wenn auch ein Anschluss des Kunden ans öffentliche Netz besteht – hier kann er den Lieferanten natürlich frei wählen. Mit dem Vertrag im engeren Sinn hat das nichts zu tun. </w:t>
      </w:r>
    </w:p>
  </w:footnote>
  <w:footnote w:id="10">
    <w:p w:rsidR="001A7794" w:rsidRPr="001A7794" w:rsidRDefault="001A7794">
      <w:pPr>
        <w:pStyle w:val="Funotentext"/>
        <w:rPr>
          <w:lang w:val="de-AT"/>
        </w:rPr>
      </w:pPr>
      <w:r>
        <w:rPr>
          <w:rStyle w:val="Funotenzeichen"/>
        </w:rPr>
        <w:footnoteRef/>
      </w:r>
      <w:r>
        <w:t xml:space="preserve"> </w:t>
      </w:r>
      <w:r>
        <w:rPr>
          <w:lang w:val="de-AT"/>
        </w:rPr>
        <w:t xml:space="preserve">Das </w:t>
      </w:r>
      <w:proofErr w:type="spellStart"/>
      <w:r>
        <w:rPr>
          <w:lang w:val="de-AT"/>
        </w:rPr>
        <w:t>ElWOG</w:t>
      </w:r>
      <w:proofErr w:type="spellEnd"/>
      <w:r>
        <w:rPr>
          <w:lang w:val="de-AT"/>
        </w:rPr>
        <w:t xml:space="preserve"> 2010 sieht hier hinsichtlich aus dem öffentlichen Netz bezogener Energie andere Fristen vor, da geht es aber immer um den Lieferantenwechsel. Man kann vertreten, dass der Fall der Belieferung über Direktleitung nicht im </w:t>
      </w:r>
      <w:proofErr w:type="spellStart"/>
      <w:r>
        <w:rPr>
          <w:lang w:val="de-AT"/>
        </w:rPr>
        <w:t>ElWOG</w:t>
      </w:r>
      <w:proofErr w:type="spellEnd"/>
      <w:r>
        <w:rPr>
          <w:lang w:val="de-AT"/>
        </w:rPr>
        <w:t xml:space="preserve"> 2010 geregelt wird und dies deshalb hier frei vereinbar ist. Denkbar ist hier auch ein Kündigungsverzicht seitens beider Vertragspartner um die Amortisation der Direktleitung recht</w:t>
      </w:r>
      <w:r w:rsidR="00C32806">
        <w:rPr>
          <w:lang w:val="de-AT"/>
        </w:rPr>
        <w:t xml:space="preserve"> </w:t>
      </w:r>
      <w:r>
        <w:rPr>
          <w:lang w:val="de-AT"/>
        </w:rPr>
        <w:t>zu</w:t>
      </w:r>
      <w:r w:rsidR="00C32806">
        <w:rPr>
          <w:lang w:val="de-AT"/>
        </w:rPr>
        <w:t xml:space="preserve"> </w:t>
      </w:r>
      <w:r>
        <w:rPr>
          <w:lang w:val="de-AT"/>
        </w:rPr>
        <w:t xml:space="preserve">fertigen. </w:t>
      </w:r>
    </w:p>
  </w:footnote>
  <w:footnote w:id="11">
    <w:p w:rsidR="00912E64" w:rsidRPr="00912E64" w:rsidRDefault="00912E64">
      <w:pPr>
        <w:pStyle w:val="Funotentext"/>
        <w:rPr>
          <w:lang w:val="de-AT"/>
        </w:rPr>
      </w:pPr>
      <w:r>
        <w:rPr>
          <w:rStyle w:val="Funotenzeichen"/>
        </w:rPr>
        <w:footnoteRef/>
      </w:r>
      <w:r>
        <w:t xml:space="preserve"> </w:t>
      </w:r>
      <w:r>
        <w:rPr>
          <w:lang w:val="de-AT"/>
        </w:rPr>
        <w:t>Hier können Rechte des Kunden vorgesehen werden</w:t>
      </w:r>
      <w:r w:rsidR="006E27BF">
        <w:rPr>
          <w:lang w:val="de-AT"/>
        </w:rPr>
        <w:t>,</w:t>
      </w:r>
      <w:r>
        <w:rPr>
          <w:lang w:val="de-AT"/>
        </w:rPr>
        <w:t xml:space="preserve"> die Funktionstüchtigkeit des Messgerätes zu überprüfen zu lassen, wobei eine Kostenregelung dafür aufgenommen werden sollte.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80D" w:rsidRPr="000773C7" w:rsidRDefault="0065180D">
    <w:pPr>
      <w:rPr>
        <w:rFonts w:ascii="Garamond" w:hAnsi="Garamond"/>
        <w:sz w:val="26"/>
        <w:szCs w:val="26"/>
      </w:rPr>
    </w:pPr>
  </w:p>
  <w:p w:rsidR="0065180D" w:rsidRPr="000773C7" w:rsidRDefault="0065180D">
    <w:pPr>
      <w:rPr>
        <w:rFonts w:ascii="Garamond" w:hAnsi="Garamond"/>
        <w:sz w:val="26"/>
        <w:szCs w:val="26"/>
      </w:rPr>
    </w:pPr>
  </w:p>
  <w:p w:rsidR="0065180D" w:rsidRPr="000773C7" w:rsidRDefault="002911E1" w:rsidP="000773C7">
    <w:pPr>
      <w:spacing w:after="0" w:line="360" w:lineRule="auto"/>
      <w:jc w:val="right"/>
      <w:rPr>
        <w:rFonts w:ascii="Arial" w:eastAsia="Arial Unicode MS" w:hAnsi="Arial" w:cs="Arial"/>
        <w:sz w:val="26"/>
        <w:szCs w:val="26"/>
        <w:u w:val="single"/>
      </w:rPr>
    </w:pPr>
    <w:proofErr w:type="spellStart"/>
    <w:r>
      <w:rPr>
        <w:rFonts w:ascii="Arial" w:eastAsia="Arial Unicode MS" w:hAnsi="Arial" w:cs="Arial"/>
        <w:b/>
        <w:sz w:val="26"/>
        <w:szCs w:val="26"/>
        <w:u w:val="single"/>
        <w:shd w:val="clear" w:color="auto" w:fill="670C39"/>
        <w:lang w:val="it-IT"/>
      </w:rPr>
      <w:t>Entwurf</w:t>
    </w:r>
    <w:proofErr w:type="spellEnd"/>
    <w:r>
      <w:rPr>
        <w:rFonts w:ascii="Arial" w:eastAsia="Arial Unicode MS" w:hAnsi="Arial" w:cs="Arial"/>
        <w:b/>
        <w:sz w:val="26"/>
        <w:szCs w:val="26"/>
        <w:u w:val="single"/>
        <w:shd w:val="clear" w:color="auto" w:fill="670C39"/>
        <w:lang w:val="it-IT"/>
      </w:rPr>
      <w:t xml:space="preserve"> </w:t>
    </w:r>
    <w:r w:rsidR="0065180D" w:rsidRPr="000773C7">
      <w:rPr>
        <w:rFonts w:ascii="Arial" w:eastAsia="Arial Unicode MS" w:hAnsi="Arial" w:cs="Arial"/>
        <w:b/>
        <w:sz w:val="26"/>
        <w:szCs w:val="26"/>
        <w:u w:val="single"/>
        <w:shd w:val="clear" w:color="auto" w:fill="670C39"/>
        <w:lang w:val="it-IT"/>
      </w:rPr>
      <w:t xml:space="preserve"> </w:t>
    </w:r>
    <w:r w:rsidR="001F291F">
      <w:rPr>
        <w:rFonts w:ascii="Arial" w:eastAsia="Arial Unicode MS" w:hAnsi="Arial" w:cs="Arial"/>
        <w:b/>
        <w:sz w:val="26"/>
        <w:szCs w:val="26"/>
        <w:u w:val="single"/>
        <w:shd w:val="clear" w:color="auto" w:fill="670C39"/>
        <w:lang w:val="it-IT"/>
      </w:rPr>
      <w:t>2</w:t>
    </w:r>
    <w:r w:rsidR="0023126E">
      <w:rPr>
        <w:rFonts w:ascii="Arial" w:eastAsia="Arial Unicode MS" w:hAnsi="Arial" w:cs="Arial"/>
        <w:b/>
        <w:sz w:val="26"/>
        <w:szCs w:val="26"/>
        <w:u w:val="single"/>
        <w:shd w:val="clear" w:color="auto" w:fill="670C39"/>
        <w:lang w:val="it-IT"/>
      </w:rPr>
      <w:t>8</w:t>
    </w:r>
    <w:r w:rsidR="0065180D">
      <w:rPr>
        <w:rFonts w:ascii="Arial" w:eastAsia="Arial Unicode MS" w:hAnsi="Arial" w:cs="Arial"/>
        <w:b/>
        <w:sz w:val="26"/>
        <w:szCs w:val="26"/>
        <w:u w:val="single"/>
        <w:shd w:val="clear" w:color="auto" w:fill="670C39"/>
        <w:lang w:val="it-IT"/>
      </w:rPr>
      <w:t>.0</w:t>
    </w:r>
    <w:r w:rsidR="001F291F">
      <w:rPr>
        <w:rFonts w:ascii="Arial" w:eastAsia="Arial Unicode MS" w:hAnsi="Arial" w:cs="Arial"/>
        <w:b/>
        <w:sz w:val="26"/>
        <w:szCs w:val="26"/>
        <w:u w:val="single"/>
        <w:shd w:val="clear" w:color="auto" w:fill="670C39"/>
        <w:lang w:val="it-IT"/>
      </w:rPr>
      <w:t>9</w:t>
    </w:r>
    <w:r w:rsidR="0065180D">
      <w:rPr>
        <w:rFonts w:ascii="Arial" w:eastAsia="Arial Unicode MS" w:hAnsi="Arial" w:cs="Arial"/>
        <w:b/>
        <w:sz w:val="26"/>
        <w:szCs w:val="26"/>
        <w:u w:val="single"/>
        <w:shd w:val="clear" w:color="auto" w:fill="670C39"/>
        <w:lang w:val="it-IT"/>
      </w:rPr>
      <w:t>.20</w:t>
    </w:r>
    <w:r w:rsidR="001F291F">
      <w:rPr>
        <w:rFonts w:ascii="Arial" w:eastAsia="Arial Unicode MS" w:hAnsi="Arial" w:cs="Arial"/>
        <w:b/>
        <w:sz w:val="26"/>
        <w:szCs w:val="26"/>
        <w:u w:val="single"/>
        <w:shd w:val="clear" w:color="auto" w:fill="670C39"/>
        <w:lang w:val="it-IT"/>
      </w:rPr>
      <w:t>20</w:t>
    </w:r>
  </w:p>
  <w:p w:rsidR="0065180D" w:rsidRDefault="006518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A2726"/>
    <w:multiLevelType w:val="hybridMultilevel"/>
    <w:tmpl w:val="195E9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640378E"/>
    <w:multiLevelType w:val="multilevel"/>
    <w:tmpl w:val="76A65C08"/>
    <w:lvl w:ilvl="0">
      <w:start w:val="1"/>
      <w:numFmt w:val="upperRoman"/>
      <w:lvlText w:val="%1."/>
      <w:lvlJc w:val="left"/>
      <w:pPr>
        <w:ind w:left="360" w:hanging="360"/>
      </w:pPr>
      <w:rPr>
        <w:rFonts w:ascii="Arial" w:eastAsiaTheme="minorHAnsi" w:hAnsi="Arial" w:cs="Arial"/>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6F44B5"/>
    <w:multiLevelType w:val="hybridMultilevel"/>
    <w:tmpl w:val="6874AFA2"/>
    <w:lvl w:ilvl="0" w:tplc="5190931E">
      <w:start w:val="1"/>
      <w:numFmt w:val="bullet"/>
      <w:lvlText w:val="-"/>
      <w:lvlJc w:val="left"/>
      <w:pPr>
        <w:ind w:left="927" w:hanging="360"/>
      </w:pPr>
      <w:rPr>
        <w:rFonts w:ascii="Arial" w:eastAsiaTheme="minorHAnsi" w:hAnsi="Arial" w:cs="Aria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A49"/>
    <w:rsid w:val="00047AA5"/>
    <w:rsid w:val="00070829"/>
    <w:rsid w:val="000961F0"/>
    <w:rsid w:val="000A4200"/>
    <w:rsid w:val="000D3BC1"/>
    <w:rsid w:val="00117B06"/>
    <w:rsid w:val="001569BB"/>
    <w:rsid w:val="001A7794"/>
    <w:rsid w:val="001B354C"/>
    <w:rsid w:val="001E0B7C"/>
    <w:rsid w:val="001F291F"/>
    <w:rsid w:val="00216C14"/>
    <w:rsid w:val="0023126E"/>
    <w:rsid w:val="00241B95"/>
    <w:rsid w:val="00250F8D"/>
    <w:rsid w:val="0026526E"/>
    <w:rsid w:val="002713E4"/>
    <w:rsid w:val="002803CB"/>
    <w:rsid w:val="00281BD8"/>
    <w:rsid w:val="00286164"/>
    <w:rsid w:val="00287BD1"/>
    <w:rsid w:val="002911E1"/>
    <w:rsid w:val="002940C4"/>
    <w:rsid w:val="002A5A49"/>
    <w:rsid w:val="002C2A53"/>
    <w:rsid w:val="002F5BB6"/>
    <w:rsid w:val="00330B67"/>
    <w:rsid w:val="00332C98"/>
    <w:rsid w:val="00336FA6"/>
    <w:rsid w:val="00340C12"/>
    <w:rsid w:val="00353993"/>
    <w:rsid w:val="00356F51"/>
    <w:rsid w:val="00363CF8"/>
    <w:rsid w:val="003717F6"/>
    <w:rsid w:val="00387AD2"/>
    <w:rsid w:val="00393CE0"/>
    <w:rsid w:val="003A0ED0"/>
    <w:rsid w:val="003C7328"/>
    <w:rsid w:val="003E46F2"/>
    <w:rsid w:val="003F1EF5"/>
    <w:rsid w:val="004013E8"/>
    <w:rsid w:val="00411CF4"/>
    <w:rsid w:val="00423E86"/>
    <w:rsid w:val="0042403C"/>
    <w:rsid w:val="00464D8C"/>
    <w:rsid w:val="004B4DE3"/>
    <w:rsid w:val="004D6B86"/>
    <w:rsid w:val="004D75A5"/>
    <w:rsid w:val="004E144D"/>
    <w:rsid w:val="00501ABA"/>
    <w:rsid w:val="00511E76"/>
    <w:rsid w:val="00543242"/>
    <w:rsid w:val="00567D80"/>
    <w:rsid w:val="00583B8F"/>
    <w:rsid w:val="005C7892"/>
    <w:rsid w:val="005F3923"/>
    <w:rsid w:val="0062763B"/>
    <w:rsid w:val="00637B1B"/>
    <w:rsid w:val="0065180D"/>
    <w:rsid w:val="00653E35"/>
    <w:rsid w:val="0066031C"/>
    <w:rsid w:val="00666071"/>
    <w:rsid w:val="006A1642"/>
    <w:rsid w:val="006C21CF"/>
    <w:rsid w:val="006E27BF"/>
    <w:rsid w:val="006E4EFB"/>
    <w:rsid w:val="006F34DE"/>
    <w:rsid w:val="00700F58"/>
    <w:rsid w:val="007014A9"/>
    <w:rsid w:val="007210D8"/>
    <w:rsid w:val="00737068"/>
    <w:rsid w:val="007644D1"/>
    <w:rsid w:val="00795E6B"/>
    <w:rsid w:val="007B343A"/>
    <w:rsid w:val="007E25A3"/>
    <w:rsid w:val="007E3B7B"/>
    <w:rsid w:val="007E7BF3"/>
    <w:rsid w:val="0080648F"/>
    <w:rsid w:val="00816C3B"/>
    <w:rsid w:val="00860B64"/>
    <w:rsid w:val="008840C9"/>
    <w:rsid w:val="00890E97"/>
    <w:rsid w:val="008A142A"/>
    <w:rsid w:val="008B36D6"/>
    <w:rsid w:val="008B5276"/>
    <w:rsid w:val="008B52BB"/>
    <w:rsid w:val="008C028B"/>
    <w:rsid w:val="009045E8"/>
    <w:rsid w:val="00905FEF"/>
    <w:rsid w:val="00912E64"/>
    <w:rsid w:val="00926762"/>
    <w:rsid w:val="009351A9"/>
    <w:rsid w:val="00956878"/>
    <w:rsid w:val="0096798D"/>
    <w:rsid w:val="00981630"/>
    <w:rsid w:val="00983E7F"/>
    <w:rsid w:val="00990469"/>
    <w:rsid w:val="009B20FD"/>
    <w:rsid w:val="009B514A"/>
    <w:rsid w:val="009C0A2A"/>
    <w:rsid w:val="009C5E29"/>
    <w:rsid w:val="009E275C"/>
    <w:rsid w:val="009F3961"/>
    <w:rsid w:val="00A03914"/>
    <w:rsid w:val="00A16DAF"/>
    <w:rsid w:val="00A17E8D"/>
    <w:rsid w:val="00A2178C"/>
    <w:rsid w:val="00A47C5B"/>
    <w:rsid w:val="00A77068"/>
    <w:rsid w:val="00A83CD7"/>
    <w:rsid w:val="00AB10AF"/>
    <w:rsid w:val="00B101C7"/>
    <w:rsid w:val="00B17598"/>
    <w:rsid w:val="00B37D8A"/>
    <w:rsid w:val="00B45745"/>
    <w:rsid w:val="00B562BF"/>
    <w:rsid w:val="00B60483"/>
    <w:rsid w:val="00B66243"/>
    <w:rsid w:val="00B81300"/>
    <w:rsid w:val="00B91B1F"/>
    <w:rsid w:val="00B948F6"/>
    <w:rsid w:val="00BC197B"/>
    <w:rsid w:val="00C104C0"/>
    <w:rsid w:val="00C12CA2"/>
    <w:rsid w:val="00C254E8"/>
    <w:rsid w:val="00C32806"/>
    <w:rsid w:val="00C36677"/>
    <w:rsid w:val="00C71326"/>
    <w:rsid w:val="00C82D43"/>
    <w:rsid w:val="00C97C6E"/>
    <w:rsid w:val="00CD6C43"/>
    <w:rsid w:val="00CE68A9"/>
    <w:rsid w:val="00CF150F"/>
    <w:rsid w:val="00D07A21"/>
    <w:rsid w:val="00D437E1"/>
    <w:rsid w:val="00D5588C"/>
    <w:rsid w:val="00D768F6"/>
    <w:rsid w:val="00D82EBD"/>
    <w:rsid w:val="00DA0C52"/>
    <w:rsid w:val="00DC1477"/>
    <w:rsid w:val="00E00DD1"/>
    <w:rsid w:val="00E02158"/>
    <w:rsid w:val="00E10E7F"/>
    <w:rsid w:val="00E122EA"/>
    <w:rsid w:val="00E53289"/>
    <w:rsid w:val="00E57877"/>
    <w:rsid w:val="00E96E08"/>
    <w:rsid w:val="00EA09A5"/>
    <w:rsid w:val="00EB069B"/>
    <w:rsid w:val="00EC5BFF"/>
    <w:rsid w:val="00EE4A65"/>
    <w:rsid w:val="00EF491A"/>
    <w:rsid w:val="00F45228"/>
    <w:rsid w:val="00F7043A"/>
    <w:rsid w:val="00F73EA1"/>
    <w:rsid w:val="00F76B4B"/>
    <w:rsid w:val="00F90097"/>
    <w:rsid w:val="00F9621D"/>
    <w:rsid w:val="00FC7445"/>
    <w:rsid w:val="00FF43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F4A9"/>
  <w15:docId w15:val="{5D8BA301-F167-4DBB-B53F-A5BDB11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6"/>
        <w:szCs w:val="26"/>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A49"/>
    <w:pPr>
      <w:spacing w:after="200" w:line="276" w:lineRule="auto"/>
    </w:pPr>
    <w:rPr>
      <w:rFonts w:asciiTheme="minorHAnsi" w:hAnsiTheme="minorHAnsi"/>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A5A49"/>
    <w:pPr>
      <w:spacing w:line="240" w:lineRule="auto"/>
    </w:pPr>
    <w:rPr>
      <w:rFonts w:asciiTheme="minorHAnsi" w:hAnsiTheme="minorHAnsi"/>
      <w:sz w:val="22"/>
      <w:szCs w:val="22"/>
      <w:lang w:val="de-DE"/>
    </w:rPr>
  </w:style>
  <w:style w:type="paragraph" w:styleId="Listenabsatz">
    <w:name w:val="List Paragraph"/>
    <w:basedOn w:val="Standard"/>
    <w:uiPriority w:val="34"/>
    <w:qFormat/>
    <w:rsid w:val="002A5A49"/>
    <w:pPr>
      <w:ind w:left="720"/>
      <w:contextualSpacing/>
    </w:pPr>
  </w:style>
  <w:style w:type="paragraph" w:styleId="Kopfzeile">
    <w:name w:val="header"/>
    <w:basedOn w:val="Standard"/>
    <w:link w:val="KopfzeileZchn"/>
    <w:uiPriority w:val="99"/>
    <w:unhideWhenUsed/>
    <w:rsid w:val="002A5A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A49"/>
    <w:rPr>
      <w:rFonts w:asciiTheme="minorHAnsi" w:hAnsiTheme="minorHAnsi"/>
      <w:sz w:val="22"/>
      <w:szCs w:val="22"/>
      <w:lang w:val="de-DE"/>
    </w:rPr>
  </w:style>
  <w:style w:type="paragraph" w:styleId="Fuzeile">
    <w:name w:val="footer"/>
    <w:basedOn w:val="Standard"/>
    <w:link w:val="FuzeileZchn"/>
    <w:uiPriority w:val="99"/>
    <w:unhideWhenUsed/>
    <w:rsid w:val="002A5A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A49"/>
    <w:rPr>
      <w:rFonts w:asciiTheme="minorHAnsi" w:hAnsiTheme="minorHAnsi"/>
      <w:sz w:val="22"/>
      <w:szCs w:val="22"/>
      <w:lang w:val="de-DE"/>
    </w:rPr>
  </w:style>
  <w:style w:type="paragraph" w:styleId="Sprechblasentext">
    <w:name w:val="Balloon Text"/>
    <w:basedOn w:val="Standard"/>
    <w:link w:val="SprechblasentextZchn"/>
    <w:uiPriority w:val="99"/>
    <w:semiHidden/>
    <w:unhideWhenUsed/>
    <w:rsid w:val="009267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6762"/>
    <w:rPr>
      <w:rFonts w:ascii="Tahoma" w:hAnsi="Tahoma" w:cs="Tahoma"/>
      <w:sz w:val="16"/>
      <w:szCs w:val="16"/>
      <w:lang w:val="de-DE"/>
    </w:rPr>
  </w:style>
  <w:style w:type="paragraph" w:styleId="Funotentext">
    <w:name w:val="footnote text"/>
    <w:basedOn w:val="Standard"/>
    <w:link w:val="FunotentextZchn"/>
    <w:uiPriority w:val="99"/>
    <w:semiHidden/>
    <w:unhideWhenUsed/>
    <w:rsid w:val="005C78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7892"/>
    <w:rPr>
      <w:rFonts w:asciiTheme="minorHAnsi" w:hAnsiTheme="minorHAnsi"/>
      <w:sz w:val="20"/>
      <w:szCs w:val="20"/>
      <w:lang w:val="de-DE"/>
    </w:rPr>
  </w:style>
  <w:style w:type="character" w:styleId="Funotenzeichen">
    <w:name w:val="footnote reference"/>
    <w:basedOn w:val="Absatz-Standardschriftart"/>
    <w:uiPriority w:val="99"/>
    <w:semiHidden/>
    <w:unhideWhenUsed/>
    <w:rsid w:val="005C78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91A89-E93C-4F96-9A83-90F46CFB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Musterliefvertrag WKA Direktleitung</vt:lpstr>
    </vt:vector>
  </TitlesOfParts>
  <Company>BEURLE Rechtsanwälte GmbH &amp; Co KG</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Musterliefvertrag WKA Direktleitung</dc:title>
  <dc:creator>Dr Paul Oberndorfer</dc:creator>
  <cp:lastModifiedBy>Dr. Paul Oberndorfer</cp:lastModifiedBy>
  <cp:revision>162</cp:revision>
  <cp:lastPrinted>2016-03-11T09:34:00Z</cp:lastPrinted>
  <dcterms:created xsi:type="dcterms:W3CDTF">2016-03-09T14:22:00Z</dcterms:created>
  <dcterms:modified xsi:type="dcterms:W3CDTF">2020-09-28T06:58:00Z</dcterms:modified>
</cp:coreProperties>
</file>